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36585" w14:textId="77777777" w:rsidR="00490759" w:rsidRPr="00571225" w:rsidRDefault="00373050" w:rsidP="00FE1F07">
      <w:pPr>
        <w:jc w:val="center"/>
        <w:rPr>
          <w:rFonts w:ascii="Tw Cen MT" w:hAnsi="Tw Cen MT" w:cs="Arial"/>
          <w:b/>
          <w:color w:val="000000"/>
        </w:rPr>
      </w:pPr>
      <w:r w:rsidRPr="00571225">
        <w:rPr>
          <w:rFonts w:ascii="Tw Cen MT" w:hAnsi="Tw Cen MT" w:cs="Arial"/>
          <w:b/>
          <w:noProof/>
          <w:color w:val="000000"/>
          <w:sz w:val="32"/>
          <w:szCs w:val="32"/>
        </w:rPr>
        <w:drawing>
          <wp:anchor distT="0" distB="0" distL="114300" distR="114300" simplePos="0" relativeHeight="251657216" behindDoc="0" locked="0" layoutInCell="1" allowOverlap="1" wp14:anchorId="203B2136" wp14:editId="07777777">
            <wp:simplePos x="0" y="0"/>
            <wp:positionH relativeFrom="column">
              <wp:posOffset>1571625</wp:posOffset>
            </wp:positionH>
            <wp:positionV relativeFrom="paragraph">
              <wp:posOffset>-38100</wp:posOffset>
            </wp:positionV>
            <wp:extent cx="3581400" cy="770255"/>
            <wp:effectExtent l="0" t="0" r="0" b="0"/>
            <wp:wrapNone/>
            <wp:docPr id="2" name="Picture 2"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581400"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253BD" w14:textId="77777777" w:rsidR="00490759" w:rsidRPr="00571225" w:rsidRDefault="00490759" w:rsidP="00FE1F07">
      <w:pPr>
        <w:jc w:val="center"/>
        <w:rPr>
          <w:rFonts w:ascii="Tw Cen MT" w:hAnsi="Tw Cen MT" w:cs="Arial"/>
          <w:b/>
          <w:color w:val="000000"/>
        </w:rPr>
      </w:pPr>
    </w:p>
    <w:p w14:paraId="52823D91" w14:textId="77777777" w:rsidR="00995651" w:rsidRPr="00571225" w:rsidRDefault="00995651" w:rsidP="00FE1F07">
      <w:pPr>
        <w:jc w:val="center"/>
        <w:rPr>
          <w:rFonts w:ascii="Tw Cen MT" w:hAnsi="Tw Cen MT" w:cs="Arial"/>
          <w:b/>
          <w:color w:val="000000"/>
          <w:sz w:val="32"/>
          <w:szCs w:val="32"/>
        </w:rPr>
      </w:pPr>
    </w:p>
    <w:p w14:paraId="265FCCC4" w14:textId="77777777" w:rsidR="000B3855" w:rsidRDefault="000B3855" w:rsidP="006903A3">
      <w:pPr>
        <w:rPr>
          <w:rFonts w:ascii="Tw Cen MT" w:hAnsi="Tw Cen MT" w:cs="Arial"/>
          <w:b/>
          <w:color w:val="000000"/>
          <w:sz w:val="28"/>
          <w:szCs w:val="28"/>
        </w:rPr>
      </w:pPr>
    </w:p>
    <w:p w14:paraId="27153750" w14:textId="77777777" w:rsidR="00273A20" w:rsidRPr="00F25D1D" w:rsidRDefault="006E67E3" w:rsidP="00273A20">
      <w:pPr>
        <w:jc w:val="center"/>
        <w:rPr>
          <w:rFonts w:ascii="Calibri" w:hAnsi="Calibri" w:cs="Arial"/>
          <w:b/>
          <w:color w:val="000000"/>
          <w:spacing w:val="20"/>
          <w:sz w:val="32"/>
          <w:szCs w:val="32"/>
        </w:rPr>
      </w:pPr>
      <w:r w:rsidRPr="03A6843C">
        <w:rPr>
          <w:rFonts w:ascii="Calibri,Arial" w:eastAsia="Calibri,Arial" w:hAnsi="Calibri,Arial" w:cs="Calibri,Arial"/>
          <w:b/>
          <w:bCs/>
          <w:color w:val="000000"/>
          <w:spacing w:val="20"/>
          <w:sz w:val="32"/>
          <w:szCs w:val="32"/>
        </w:rPr>
        <w:t xml:space="preserve">Awards </w:t>
      </w:r>
      <w:r w:rsidR="00273A20" w:rsidRPr="03A6843C">
        <w:rPr>
          <w:rFonts w:ascii="Calibri,Arial" w:eastAsia="Calibri,Arial" w:hAnsi="Calibri,Arial" w:cs="Calibri,Arial"/>
          <w:b/>
          <w:bCs/>
          <w:color w:val="000000"/>
          <w:spacing w:val="20"/>
          <w:sz w:val="32"/>
          <w:szCs w:val="32"/>
        </w:rPr>
        <w:t>Call for Application</w:t>
      </w:r>
      <w:r w:rsidR="001D413A" w:rsidRPr="03A6843C">
        <w:rPr>
          <w:rFonts w:ascii="Calibri,Arial" w:eastAsia="Calibri,Arial" w:hAnsi="Calibri,Arial" w:cs="Calibri,Arial"/>
          <w:b/>
          <w:bCs/>
          <w:color w:val="000000"/>
          <w:spacing w:val="20"/>
          <w:sz w:val="32"/>
          <w:szCs w:val="32"/>
        </w:rPr>
        <w:t xml:space="preserve"> </w:t>
      </w:r>
    </w:p>
    <w:p w14:paraId="2F236061" w14:textId="77777777" w:rsidR="00CB65AF" w:rsidRPr="002F1A8E" w:rsidRDefault="00CB65AF" w:rsidP="00626C24">
      <w:pPr>
        <w:autoSpaceDE w:val="0"/>
        <w:autoSpaceDN w:val="0"/>
        <w:adjustRightInd w:val="0"/>
        <w:rPr>
          <w:rFonts w:ascii="Calibri" w:hAnsi="Calibri" w:cs="Arial"/>
          <w:color w:val="000000"/>
        </w:rPr>
      </w:pPr>
    </w:p>
    <w:p w14:paraId="41521CFA" w14:textId="77777777" w:rsidR="00E7275C" w:rsidRPr="002F1A8E" w:rsidRDefault="03A6843C" w:rsidP="00626C24">
      <w:pPr>
        <w:autoSpaceDE w:val="0"/>
        <w:autoSpaceDN w:val="0"/>
        <w:adjustRightInd w:val="0"/>
        <w:rPr>
          <w:rFonts w:ascii="Calibri" w:hAnsi="Calibri" w:cs="Arial"/>
          <w:b/>
          <w:color w:val="000000"/>
          <w:u w:val="single"/>
        </w:rPr>
      </w:pPr>
      <w:r w:rsidRPr="03A6843C">
        <w:rPr>
          <w:rFonts w:ascii="Calibri,Arial" w:eastAsia="Calibri,Arial" w:hAnsi="Calibri,Arial" w:cs="Calibri,Arial"/>
          <w:b/>
          <w:bCs/>
          <w:color w:val="000000" w:themeColor="text1"/>
          <w:u w:val="single"/>
        </w:rPr>
        <w:t>The Process:</w:t>
      </w:r>
    </w:p>
    <w:p w14:paraId="6929099B" w14:textId="77777777" w:rsidR="000C1CDF" w:rsidRPr="002F1A8E" w:rsidRDefault="03A6843C" w:rsidP="00626C24">
      <w:pPr>
        <w:autoSpaceDE w:val="0"/>
        <w:autoSpaceDN w:val="0"/>
        <w:adjustRightInd w:val="0"/>
        <w:rPr>
          <w:rFonts w:ascii="Calibri" w:hAnsi="Calibri" w:cs="Arial"/>
          <w:color w:val="000000"/>
        </w:rPr>
      </w:pPr>
      <w:r w:rsidRPr="03A6843C">
        <w:rPr>
          <w:rFonts w:ascii="Calibri,Arial" w:eastAsia="Calibri,Arial" w:hAnsi="Calibri,Arial" w:cs="Calibri,Arial"/>
          <w:color w:val="000000" w:themeColor="text1"/>
        </w:rPr>
        <w:t>For all awards, except the Peer Advisor and Graduate Student Scholarship, the nominator needs only to complete the “Nomination Form,” and send to the Awards Chair (Past president of WACADA).  For Peer Advisor and Grad Student Scholarship details, see below.</w:t>
      </w:r>
    </w:p>
    <w:p w14:paraId="673F2120" w14:textId="77777777" w:rsidR="004E5A03" w:rsidRPr="002F1A8E" w:rsidRDefault="004E5A03" w:rsidP="00626C24">
      <w:pPr>
        <w:autoSpaceDE w:val="0"/>
        <w:autoSpaceDN w:val="0"/>
        <w:adjustRightInd w:val="0"/>
        <w:rPr>
          <w:rFonts w:ascii="Calibri" w:hAnsi="Calibri" w:cs="Arial"/>
          <w:color w:val="000000"/>
        </w:rPr>
      </w:pPr>
    </w:p>
    <w:p w14:paraId="4BA4452A" w14:textId="759E023E" w:rsidR="00BC5FA4" w:rsidRPr="002F1A8E" w:rsidRDefault="31E214BC" w:rsidP="00626C24">
      <w:pPr>
        <w:autoSpaceDE w:val="0"/>
        <w:autoSpaceDN w:val="0"/>
        <w:adjustRightInd w:val="0"/>
        <w:rPr>
          <w:rFonts w:ascii="Calibri" w:hAnsi="Calibri" w:cs="Arial"/>
          <w:color w:val="000000"/>
        </w:rPr>
      </w:pPr>
      <w:r w:rsidRPr="31E214BC">
        <w:rPr>
          <w:rFonts w:ascii="Calibri,Arial" w:eastAsia="Calibri,Arial" w:hAnsi="Calibri,Arial" w:cs="Calibri,Arial"/>
          <w:color w:val="000000" w:themeColor="text1"/>
        </w:rPr>
        <w:t>The Awards Committee will review all the information and make the selections prior to the annual WACADA conference. Awards will be presented at the WACADA conference on September 13-14, 2018 at UW-Platteville.</w:t>
      </w:r>
      <w:r w:rsidRPr="31E214BC">
        <w:rPr>
          <w:rFonts w:ascii="Calibri,Arial" w:eastAsia="Calibri,Arial" w:hAnsi="Calibri,Arial" w:cs="Calibri,Arial"/>
          <w:b/>
          <w:bCs/>
        </w:rPr>
        <w:t xml:space="preserve"> </w:t>
      </w:r>
    </w:p>
    <w:p w14:paraId="66AFB34C" w14:textId="77777777" w:rsidR="00CB65AF" w:rsidRPr="002F1A8E" w:rsidRDefault="00CB65AF" w:rsidP="00CB65AF">
      <w:pPr>
        <w:autoSpaceDE w:val="0"/>
        <w:autoSpaceDN w:val="0"/>
        <w:adjustRightInd w:val="0"/>
        <w:jc w:val="center"/>
        <w:rPr>
          <w:rFonts w:ascii="Calibri" w:hAnsi="Calibri" w:cs="Arial"/>
          <w:b/>
          <w:bCs/>
        </w:rPr>
      </w:pPr>
    </w:p>
    <w:p w14:paraId="23F5DEEC" w14:textId="324B072C" w:rsidR="00BA76EF" w:rsidRPr="002F1A8E" w:rsidRDefault="56BF07FA" w:rsidP="56BF07FA">
      <w:pPr>
        <w:autoSpaceDE w:val="0"/>
        <w:autoSpaceDN w:val="0"/>
        <w:adjustRightInd w:val="0"/>
        <w:rPr>
          <w:rFonts w:ascii="Calibri,Arial" w:eastAsia="Calibri,Arial" w:hAnsi="Calibri,Arial" w:cs="Calibri,Arial"/>
        </w:rPr>
      </w:pPr>
      <w:r w:rsidRPr="56BF07FA">
        <w:rPr>
          <w:rFonts w:ascii="Calibri,Arial" w:eastAsia="Calibri,Arial" w:hAnsi="Calibri,Arial" w:cs="Calibri,Arial"/>
          <w:b/>
          <w:bCs/>
          <w:u w:val="single"/>
        </w:rPr>
        <w:t>Awards Deadline</w:t>
      </w:r>
      <w:r w:rsidRPr="56BF07FA">
        <w:rPr>
          <w:rFonts w:ascii="Calibri,Arial" w:eastAsia="Calibri,Arial" w:hAnsi="Calibri,Arial" w:cs="Calibri,Arial"/>
          <w:b/>
          <w:bCs/>
        </w:rPr>
        <w:t xml:space="preserve">: </w:t>
      </w:r>
      <w:r w:rsidRPr="56BF07FA">
        <w:rPr>
          <w:rFonts w:ascii="Calibri,Arial" w:eastAsia="Calibri,Arial" w:hAnsi="Calibri,Arial" w:cs="Calibri,Arial"/>
        </w:rPr>
        <w:t>June 1, 2019</w:t>
      </w:r>
    </w:p>
    <w:p w14:paraId="57CBB243" w14:textId="77777777" w:rsidR="00CB65AF" w:rsidRPr="002F1A8E" w:rsidRDefault="00CB65AF" w:rsidP="00BA76EF">
      <w:pPr>
        <w:rPr>
          <w:rFonts w:ascii="Calibri" w:hAnsi="Calibri" w:cs="Arial"/>
        </w:rPr>
      </w:pPr>
    </w:p>
    <w:p w14:paraId="63BAFCB0" w14:textId="77777777" w:rsidR="00571225" w:rsidRPr="002F1A8E" w:rsidRDefault="03A6843C" w:rsidP="00BA76EF">
      <w:pPr>
        <w:autoSpaceDE w:val="0"/>
        <w:autoSpaceDN w:val="0"/>
        <w:adjustRightInd w:val="0"/>
        <w:rPr>
          <w:rFonts w:ascii="Calibri" w:hAnsi="Calibri" w:cs="Arial"/>
        </w:rPr>
      </w:pPr>
      <w:r w:rsidRPr="03A6843C">
        <w:rPr>
          <w:rFonts w:ascii="Calibri,Arial" w:eastAsia="Calibri,Arial" w:hAnsi="Calibri,Arial" w:cs="Calibri,Arial"/>
          <w:b/>
          <w:bCs/>
          <w:u w:val="single"/>
        </w:rPr>
        <w:t>Award Categories:</w:t>
      </w:r>
      <w:r w:rsidRPr="03A6843C">
        <w:rPr>
          <w:rFonts w:ascii="Calibri,Arial" w:eastAsia="Calibri,Arial" w:hAnsi="Calibri,Arial" w:cs="Calibri,Arial"/>
        </w:rPr>
        <w:t xml:space="preserve"> (see descriptions below)</w:t>
      </w:r>
    </w:p>
    <w:p w14:paraId="2B08F268" w14:textId="77777777" w:rsidR="00AA16C5" w:rsidRPr="002F1A8E" w:rsidRDefault="00AA16C5" w:rsidP="00BA76EF">
      <w:pPr>
        <w:autoSpaceDE w:val="0"/>
        <w:autoSpaceDN w:val="0"/>
        <w:adjustRightInd w:val="0"/>
        <w:rPr>
          <w:rFonts w:ascii="Calibri" w:hAnsi="Calibri" w:cs="Arial"/>
        </w:rPr>
      </w:pPr>
    </w:p>
    <w:p w14:paraId="5A997EFD" w14:textId="77777777" w:rsidR="00AA16C5" w:rsidRPr="002F1A8E" w:rsidRDefault="03A6843C" w:rsidP="00BA76EF">
      <w:pPr>
        <w:autoSpaceDE w:val="0"/>
        <w:autoSpaceDN w:val="0"/>
        <w:adjustRightInd w:val="0"/>
        <w:rPr>
          <w:rFonts w:ascii="Calibri" w:hAnsi="Calibri" w:cs="Arial"/>
          <w:b/>
          <w:u w:val="single"/>
        </w:rPr>
      </w:pPr>
      <w:r w:rsidRPr="03A6843C">
        <w:rPr>
          <w:rFonts w:ascii="Calibri,Arial" w:eastAsia="Calibri,Arial" w:hAnsi="Calibri,Arial" w:cs="Calibri,Arial"/>
          <w:b/>
          <w:bCs/>
          <w:u w:val="single"/>
        </w:rPr>
        <w:t>Staff/Faculty Categories:</w:t>
      </w:r>
    </w:p>
    <w:p w14:paraId="7C94EF1B" w14:textId="77777777" w:rsidR="00571225" w:rsidRPr="002F1A8E" w:rsidRDefault="00571225" w:rsidP="03A6843C">
      <w:pPr>
        <w:numPr>
          <w:ilvl w:val="0"/>
          <w:numId w:val="6"/>
        </w:numPr>
        <w:rPr>
          <w:rFonts w:ascii="Calibri,Arial" w:eastAsia="Calibri,Arial" w:hAnsi="Calibri,Arial" w:cs="Calibri,Arial"/>
          <w:b/>
          <w:bCs/>
        </w:rPr>
      </w:pPr>
      <w:r w:rsidRPr="03A6843C">
        <w:rPr>
          <w:rFonts w:ascii="Calibri,Arial" w:eastAsia="Calibri,Arial" w:hAnsi="Calibri,Arial" w:cs="Calibri,Arial"/>
          <w:b/>
          <w:bCs/>
        </w:rPr>
        <w:t>Advising Excellence Award</w:t>
      </w:r>
      <w:r w:rsidR="000C1CDF" w:rsidRPr="03A6843C">
        <w:rPr>
          <w:rFonts w:ascii="Calibri,Arial" w:eastAsia="Calibri,Arial" w:hAnsi="Calibri,Arial" w:cs="Calibri,Arial"/>
          <w:b/>
          <w:bCs/>
        </w:rPr>
        <w:t xml:space="preserve"> </w:t>
      </w:r>
      <w:r w:rsidR="00AA16C5" w:rsidRPr="03A6843C">
        <w:rPr>
          <w:rFonts w:ascii="Calibri,Arial" w:eastAsia="Calibri,Arial" w:hAnsi="Calibri,Arial" w:cs="Calibri,Arial"/>
        </w:rPr>
        <w:t>(up to 2</w:t>
      </w:r>
      <w:r w:rsidR="00EE2681" w:rsidRPr="03A6843C">
        <w:rPr>
          <w:rFonts w:ascii="Calibri,Arial" w:eastAsia="Calibri,Arial" w:hAnsi="Calibri,Arial" w:cs="Calibri,Arial"/>
        </w:rPr>
        <w:t xml:space="preserve"> </w:t>
      </w:r>
      <w:r w:rsidRPr="03A6843C">
        <w:rPr>
          <w:rFonts w:ascii="Calibri,Arial" w:eastAsia="Calibri,Arial" w:hAnsi="Calibri,Arial" w:cs="Calibri,Arial"/>
        </w:rPr>
        <w:t>@ $150 ea</w:t>
      </w:r>
      <w:r w:rsidR="00AA16C5" w:rsidRPr="03A6843C">
        <w:rPr>
          <w:rFonts w:ascii="Calibri,Arial" w:eastAsia="Calibri,Arial" w:hAnsi="Calibri,Arial" w:cs="Calibri,Arial"/>
        </w:rPr>
        <w:t>ch</w:t>
      </w:r>
      <w:r w:rsidRPr="03A6843C">
        <w:rPr>
          <w:rFonts w:ascii="Calibri,Arial" w:eastAsia="Calibri,Arial" w:hAnsi="Calibri,Arial" w:cs="Calibri,Arial"/>
        </w:rPr>
        <w:t>)</w:t>
      </w:r>
      <w:r w:rsidRPr="002F1A8E">
        <w:rPr>
          <w:rFonts w:ascii="Calibri" w:hAnsi="Calibri" w:cs="Arial"/>
          <w:b/>
        </w:rPr>
        <w:tab/>
      </w:r>
    </w:p>
    <w:p w14:paraId="770C6114" w14:textId="77777777" w:rsidR="00F25D1D" w:rsidRPr="002F1A8E" w:rsidRDefault="31E214BC" w:rsidP="03A6843C">
      <w:pPr>
        <w:numPr>
          <w:ilvl w:val="0"/>
          <w:numId w:val="6"/>
        </w:numPr>
        <w:autoSpaceDE w:val="0"/>
        <w:autoSpaceDN w:val="0"/>
        <w:adjustRightInd w:val="0"/>
        <w:rPr>
          <w:rFonts w:ascii="Calibri,Arial" w:eastAsia="Calibri,Arial" w:hAnsi="Calibri,Arial" w:cs="Calibri,Arial"/>
          <w:u w:val="single"/>
        </w:rPr>
      </w:pPr>
      <w:r w:rsidRPr="31E214BC">
        <w:rPr>
          <w:rFonts w:ascii="Calibri,Arial" w:eastAsia="Calibri,Arial" w:hAnsi="Calibri,Arial" w:cs="Calibri,Arial"/>
          <w:b/>
          <w:bCs/>
        </w:rPr>
        <w:t xml:space="preserve">Advising Profession Impact Award </w:t>
      </w:r>
      <w:r w:rsidRPr="31E214BC">
        <w:rPr>
          <w:rFonts w:ascii="Calibri,Arial" w:eastAsia="Calibri,Arial" w:hAnsi="Calibri,Arial" w:cs="Calibri,Arial"/>
        </w:rPr>
        <w:t>(1 @ $150)</w:t>
      </w:r>
    </w:p>
    <w:p w14:paraId="250472A0" w14:textId="77777777" w:rsidR="00AA16C5" w:rsidRPr="002F1A8E" w:rsidRDefault="31E214BC" w:rsidP="03A6843C">
      <w:pPr>
        <w:numPr>
          <w:ilvl w:val="0"/>
          <w:numId w:val="6"/>
        </w:numPr>
        <w:autoSpaceDE w:val="0"/>
        <w:autoSpaceDN w:val="0"/>
        <w:adjustRightInd w:val="0"/>
        <w:rPr>
          <w:rFonts w:ascii="Calibri,Arial" w:eastAsia="Calibri,Arial" w:hAnsi="Calibri,Arial" w:cs="Calibri,Arial"/>
          <w:u w:val="single"/>
        </w:rPr>
      </w:pPr>
      <w:r w:rsidRPr="31E214BC">
        <w:rPr>
          <w:rFonts w:ascii="Calibri,Arial" w:eastAsia="Calibri,Arial" w:hAnsi="Calibri,Arial" w:cs="Calibri,Arial"/>
          <w:b/>
          <w:bCs/>
        </w:rPr>
        <w:t>Faculty Advisor Excellence Award</w:t>
      </w:r>
      <w:r w:rsidRPr="31E214BC">
        <w:rPr>
          <w:rFonts w:ascii="Calibri,Arial" w:eastAsia="Calibri,Arial" w:hAnsi="Calibri,Arial" w:cs="Calibri,Arial"/>
        </w:rPr>
        <w:t>: (1 @ $150 and 1 year WACADA membership</w:t>
      </w:r>
      <w:r w:rsidRPr="31E214BC">
        <w:rPr>
          <w:rFonts w:ascii="Calibri,Arial" w:eastAsia="Calibri,Arial" w:hAnsi="Calibri,Arial" w:cs="Calibri,Arial"/>
          <w:i/>
          <w:iCs/>
        </w:rPr>
        <w:t>)</w:t>
      </w:r>
    </w:p>
    <w:p w14:paraId="22136D36" w14:textId="77777777" w:rsidR="00571225" w:rsidRPr="002F1A8E" w:rsidRDefault="00F25D1D" w:rsidP="03A6843C">
      <w:pPr>
        <w:numPr>
          <w:ilvl w:val="0"/>
          <w:numId w:val="6"/>
        </w:numPr>
        <w:autoSpaceDE w:val="0"/>
        <w:autoSpaceDN w:val="0"/>
        <w:adjustRightInd w:val="0"/>
        <w:rPr>
          <w:rFonts w:ascii="Calibri,Arial" w:eastAsia="Calibri,Arial" w:hAnsi="Calibri,Arial" w:cs="Calibri,Arial"/>
        </w:rPr>
      </w:pPr>
      <w:r w:rsidRPr="03A6843C">
        <w:rPr>
          <w:rFonts w:ascii="Calibri,Arial" w:eastAsia="Calibri,Arial" w:hAnsi="Calibri,Arial" w:cs="Calibri,Arial"/>
          <w:b/>
          <w:bCs/>
        </w:rPr>
        <w:t xml:space="preserve">Foundation Award </w:t>
      </w:r>
      <w:r w:rsidR="00EC5D0D" w:rsidRPr="03A6843C">
        <w:rPr>
          <w:rFonts w:ascii="Calibri,Arial" w:eastAsia="Calibri,Arial" w:hAnsi="Calibri,Arial" w:cs="Calibri,Arial"/>
        </w:rPr>
        <w:t>(1</w:t>
      </w:r>
      <w:r w:rsidR="00EE2681" w:rsidRPr="03A6843C">
        <w:rPr>
          <w:rFonts w:ascii="Calibri,Arial" w:eastAsia="Calibri,Arial" w:hAnsi="Calibri,Arial" w:cs="Calibri,Arial"/>
        </w:rPr>
        <w:t xml:space="preserve"> </w:t>
      </w:r>
      <w:r w:rsidRPr="03A6843C">
        <w:rPr>
          <w:rFonts w:ascii="Calibri,Arial" w:eastAsia="Calibri,Arial" w:hAnsi="Calibri,Arial" w:cs="Calibri,Arial"/>
        </w:rPr>
        <w:t>@ $150)</w:t>
      </w:r>
      <w:r w:rsidR="00571225" w:rsidRPr="002F1A8E">
        <w:rPr>
          <w:rFonts w:ascii="Calibri" w:hAnsi="Calibri" w:cs="Arial"/>
          <w:b/>
        </w:rPr>
        <w:tab/>
      </w:r>
      <w:r w:rsidR="00571225" w:rsidRPr="002F1A8E">
        <w:rPr>
          <w:rFonts w:ascii="Calibri" w:hAnsi="Calibri" w:cs="Arial"/>
          <w:b/>
        </w:rPr>
        <w:tab/>
      </w:r>
    </w:p>
    <w:p w14:paraId="32336460" w14:textId="77777777" w:rsidR="00571225" w:rsidRPr="002F1A8E" w:rsidRDefault="00571225" w:rsidP="03A6843C">
      <w:pPr>
        <w:numPr>
          <w:ilvl w:val="0"/>
          <w:numId w:val="6"/>
        </w:numPr>
        <w:rPr>
          <w:rFonts w:ascii="Calibri,Arial" w:eastAsia="Calibri,Arial" w:hAnsi="Calibri,Arial" w:cs="Calibri,Arial"/>
          <w:b/>
          <w:bCs/>
        </w:rPr>
      </w:pPr>
      <w:r w:rsidRPr="03A6843C">
        <w:rPr>
          <w:rFonts w:ascii="Calibri,Arial" w:eastAsia="Calibri,Arial" w:hAnsi="Calibri,Arial" w:cs="Calibri,Arial"/>
          <w:b/>
          <w:bCs/>
        </w:rPr>
        <w:t>Leadership Award</w:t>
      </w:r>
      <w:r w:rsidR="000C1CDF" w:rsidRPr="03A6843C">
        <w:rPr>
          <w:rFonts w:ascii="Calibri,Arial" w:eastAsia="Calibri,Arial" w:hAnsi="Calibri,Arial" w:cs="Calibri,Arial"/>
          <w:b/>
          <w:bCs/>
        </w:rPr>
        <w:t xml:space="preserve"> </w:t>
      </w:r>
      <w:r w:rsidR="00EC5D0D" w:rsidRPr="03A6843C">
        <w:rPr>
          <w:rFonts w:ascii="Calibri,Arial" w:eastAsia="Calibri,Arial" w:hAnsi="Calibri,Arial" w:cs="Calibri,Arial"/>
        </w:rPr>
        <w:t>(1</w:t>
      </w:r>
      <w:r w:rsidR="00EE2681" w:rsidRPr="03A6843C">
        <w:rPr>
          <w:rFonts w:ascii="Calibri,Arial" w:eastAsia="Calibri,Arial" w:hAnsi="Calibri,Arial" w:cs="Calibri,Arial"/>
        </w:rPr>
        <w:t xml:space="preserve"> </w:t>
      </w:r>
      <w:r w:rsidR="000C1CDF" w:rsidRPr="03A6843C">
        <w:rPr>
          <w:rFonts w:ascii="Calibri,Arial" w:eastAsia="Calibri,Arial" w:hAnsi="Calibri,Arial" w:cs="Calibri,Arial"/>
        </w:rPr>
        <w:t>@ $150)</w:t>
      </w:r>
      <w:r w:rsidRPr="002F1A8E">
        <w:rPr>
          <w:rFonts w:ascii="Calibri" w:hAnsi="Calibri" w:cs="Arial"/>
          <w:b/>
        </w:rPr>
        <w:tab/>
      </w:r>
      <w:r w:rsidRPr="002F1A8E">
        <w:rPr>
          <w:rFonts w:ascii="Calibri" w:hAnsi="Calibri" w:cs="Arial"/>
          <w:b/>
        </w:rPr>
        <w:tab/>
      </w:r>
      <w:r w:rsidRPr="002F1A8E">
        <w:rPr>
          <w:rFonts w:ascii="Calibri" w:hAnsi="Calibri" w:cs="Arial"/>
          <w:b/>
        </w:rPr>
        <w:tab/>
      </w:r>
      <w:r w:rsidR="000C1CDF" w:rsidRPr="002F1A8E">
        <w:rPr>
          <w:rFonts w:ascii="Calibri" w:hAnsi="Calibri" w:cs="Arial"/>
          <w:b/>
        </w:rPr>
        <w:tab/>
      </w:r>
    </w:p>
    <w:p w14:paraId="0FE21012" w14:textId="77777777" w:rsidR="00571225" w:rsidRPr="002F1A8E" w:rsidRDefault="00571225" w:rsidP="03A6843C">
      <w:pPr>
        <w:numPr>
          <w:ilvl w:val="0"/>
          <w:numId w:val="6"/>
        </w:numPr>
        <w:autoSpaceDE w:val="0"/>
        <w:autoSpaceDN w:val="0"/>
        <w:adjustRightInd w:val="0"/>
        <w:rPr>
          <w:rFonts w:ascii="Calibri,Arial" w:eastAsia="Calibri,Arial" w:hAnsi="Calibri,Arial" w:cs="Calibri,Arial"/>
        </w:rPr>
      </w:pPr>
      <w:r w:rsidRPr="03A6843C">
        <w:rPr>
          <w:rFonts w:ascii="Calibri,Arial" w:eastAsia="Calibri,Arial" w:hAnsi="Calibri,Arial" w:cs="Calibri,Arial"/>
          <w:b/>
          <w:bCs/>
        </w:rPr>
        <w:t>Outstanding Achievement Award</w:t>
      </w:r>
      <w:r w:rsidR="000C1CDF" w:rsidRPr="03A6843C">
        <w:rPr>
          <w:rFonts w:ascii="Calibri,Arial" w:eastAsia="Calibri,Arial" w:hAnsi="Calibri,Arial" w:cs="Calibri,Arial"/>
          <w:b/>
          <w:bCs/>
        </w:rPr>
        <w:t xml:space="preserve"> </w:t>
      </w:r>
      <w:r w:rsidR="00EC5D0D" w:rsidRPr="03A6843C">
        <w:rPr>
          <w:rFonts w:ascii="Calibri,Arial" w:eastAsia="Calibri,Arial" w:hAnsi="Calibri,Arial" w:cs="Calibri,Arial"/>
        </w:rPr>
        <w:t>(1</w:t>
      </w:r>
      <w:r w:rsidR="00EE2681" w:rsidRPr="03A6843C">
        <w:rPr>
          <w:rFonts w:ascii="Calibri,Arial" w:eastAsia="Calibri,Arial" w:hAnsi="Calibri,Arial" w:cs="Calibri,Arial"/>
        </w:rPr>
        <w:t xml:space="preserve"> </w:t>
      </w:r>
      <w:r w:rsidR="000C1CDF" w:rsidRPr="03A6843C">
        <w:rPr>
          <w:rFonts w:ascii="Calibri,Arial" w:eastAsia="Calibri,Arial" w:hAnsi="Calibri,Arial" w:cs="Calibri,Arial"/>
        </w:rPr>
        <w:t>@ $150)</w:t>
      </w:r>
      <w:r w:rsidR="0039440B" w:rsidRPr="002F1A8E">
        <w:rPr>
          <w:rFonts w:ascii="Calibri" w:hAnsi="Calibri" w:cs="Arial"/>
          <w:b/>
        </w:rPr>
        <w:tab/>
      </w:r>
      <w:r w:rsidR="0039440B" w:rsidRPr="002F1A8E">
        <w:rPr>
          <w:rFonts w:ascii="Calibri" w:hAnsi="Calibri" w:cs="Arial"/>
          <w:b/>
        </w:rPr>
        <w:tab/>
      </w:r>
    </w:p>
    <w:p w14:paraId="31200D76" w14:textId="77777777" w:rsidR="00AA16C5" w:rsidRPr="002F1A8E" w:rsidRDefault="00AA16C5" w:rsidP="00BA76EF">
      <w:pPr>
        <w:autoSpaceDE w:val="0"/>
        <w:autoSpaceDN w:val="0"/>
        <w:adjustRightInd w:val="0"/>
        <w:rPr>
          <w:rFonts w:ascii="Calibri" w:hAnsi="Calibri" w:cs="Arial"/>
        </w:rPr>
      </w:pPr>
    </w:p>
    <w:p w14:paraId="42121BD4" w14:textId="77777777" w:rsidR="00AA16C5" w:rsidRPr="002F1A8E" w:rsidRDefault="03A6843C" w:rsidP="00BA76EF">
      <w:pPr>
        <w:autoSpaceDE w:val="0"/>
        <w:autoSpaceDN w:val="0"/>
        <w:adjustRightInd w:val="0"/>
        <w:rPr>
          <w:rFonts w:ascii="Calibri" w:hAnsi="Calibri" w:cs="Arial"/>
          <w:b/>
          <w:u w:val="single"/>
        </w:rPr>
      </w:pPr>
      <w:r w:rsidRPr="03A6843C">
        <w:rPr>
          <w:rFonts w:ascii="Calibri,Arial" w:eastAsia="Calibri,Arial" w:hAnsi="Calibri,Arial" w:cs="Calibri,Arial"/>
          <w:b/>
          <w:bCs/>
          <w:u w:val="single"/>
        </w:rPr>
        <w:t>Student Categories:</w:t>
      </w:r>
    </w:p>
    <w:p w14:paraId="4C897F83" w14:textId="77777777" w:rsidR="00AA16C5" w:rsidRPr="002F1A8E" w:rsidRDefault="31E214BC" w:rsidP="03A6843C">
      <w:pPr>
        <w:numPr>
          <w:ilvl w:val="0"/>
          <w:numId w:val="7"/>
        </w:numPr>
        <w:rPr>
          <w:rFonts w:ascii="Calibri,Arial" w:eastAsia="Calibri,Arial" w:hAnsi="Calibri,Arial" w:cs="Calibri,Arial"/>
          <w:b/>
          <w:bCs/>
        </w:rPr>
      </w:pPr>
      <w:r w:rsidRPr="31E214BC">
        <w:rPr>
          <w:rFonts w:ascii="Calibri,Arial" w:eastAsia="Calibri,Arial" w:hAnsi="Calibri,Arial" w:cs="Calibri,Arial"/>
          <w:b/>
          <w:bCs/>
        </w:rPr>
        <w:t xml:space="preserve">Graduate Student Award </w:t>
      </w:r>
      <w:r w:rsidRPr="31E214BC">
        <w:rPr>
          <w:rFonts w:ascii="Calibri,Arial" w:eastAsia="Calibri,Arial" w:hAnsi="Calibri,Arial" w:cs="Calibri,Arial"/>
        </w:rPr>
        <w:t>(1 @ $150)</w:t>
      </w:r>
    </w:p>
    <w:p w14:paraId="76FF2E80" w14:textId="77777777" w:rsidR="00F25D1D" w:rsidRPr="002F1A8E" w:rsidRDefault="31E214BC" w:rsidP="03A6843C">
      <w:pPr>
        <w:numPr>
          <w:ilvl w:val="0"/>
          <w:numId w:val="7"/>
        </w:numPr>
        <w:autoSpaceDE w:val="0"/>
        <w:autoSpaceDN w:val="0"/>
        <w:adjustRightInd w:val="0"/>
        <w:rPr>
          <w:rFonts w:ascii="Calibri,Arial" w:eastAsia="Calibri,Arial" w:hAnsi="Calibri,Arial" w:cs="Calibri,Arial"/>
        </w:rPr>
      </w:pPr>
      <w:r w:rsidRPr="31E214BC">
        <w:rPr>
          <w:rFonts w:ascii="Calibri,Arial" w:eastAsia="Calibri,Arial" w:hAnsi="Calibri,Arial" w:cs="Calibri,Arial"/>
          <w:b/>
          <w:bCs/>
        </w:rPr>
        <w:t xml:space="preserve">Graduate Student Scholarship </w:t>
      </w:r>
      <w:r w:rsidRPr="31E214BC">
        <w:rPr>
          <w:rFonts w:ascii="Calibri,Arial" w:eastAsia="Calibri,Arial" w:hAnsi="Calibri,Arial" w:cs="Calibri,Arial"/>
        </w:rPr>
        <w:t>(up to 2 valued @ $30 each)</w:t>
      </w:r>
    </w:p>
    <w:p w14:paraId="68753A29" w14:textId="77777777" w:rsidR="00AA16C5" w:rsidRPr="002F1A8E" w:rsidRDefault="31E214BC" w:rsidP="03A6843C">
      <w:pPr>
        <w:numPr>
          <w:ilvl w:val="0"/>
          <w:numId w:val="7"/>
        </w:numPr>
        <w:rPr>
          <w:rFonts w:ascii="Calibri,Arial" w:eastAsia="Calibri,Arial" w:hAnsi="Calibri,Arial" w:cs="Calibri,Arial"/>
          <w:b/>
          <w:bCs/>
        </w:rPr>
      </w:pPr>
      <w:r w:rsidRPr="31E214BC">
        <w:rPr>
          <w:rFonts w:ascii="Calibri,Arial" w:eastAsia="Calibri,Arial" w:hAnsi="Calibri,Arial" w:cs="Calibri,Arial"/>
          <w:b/>
          <w:bCs/>
        </w:rPr>
        <w:t xml:space="preserve">Peer Advisor Award </w:t>
      </w:r>
      <w:r w:rsidRPr="31E214BC">
        <w:rPr>
          <w:rFonts w:ascii="Calibri,Arial" w:eastAsia="Calibri,Arial" w:hAnsi="Calibri,Arial" w:cs="Calibri,Arial"/>
        </w:rPr>
        <w:t>(up to 3 @ $50 each)</w:t>
      </w:r>
    </w:p>
    <w:p w14:paraId="3B1E2DEF" w14:textId="77777777" w:rsidR="00CB65AF" w:rsidRPr="002F1A8E" w:rsidRDefault="00CB65AF" w:rsidP="00BA76EF">
      <w:pPr>
        <w:autoSpaceDE w:val="0"/>
        <w:autoSpaceDN w:val="0"/>
        <w:adjustRightInd w:val="0"/>
        <w:rPr>
          <w:rFonts w:ascii="Calibri" w:hAnsi="Calibri" w:cs="Arial"/>
          <w:b/>
        </w:rPr>
      </w:pPr>
    </w:p>
    <w:p w14:paraId="03BE39EC" w14:textId="1D45B519" w:rsidR="56BF07FA" w:rsidRDefault="56BF07FA" w:rsidP="56BF07FA">
      <w:pPr>
        <w:spacing w:line="259" w:lineRule="auto"/>
        <w:rPr>
          <w:rFonts w:ascii="Calibri" w:hAnsi="Calibri" w:cs="Arial"/>
        </w:rPr>
      </w:pPr>
      <w:r w:rsidRPr="56BF07FA">
        <w:rPr>
          <w:rFonts w:ascii="Calibri,Arial" w:eastAsia="Calibri,Arial" w:hAnsi="Calibri,Arial" w:cs="Calibri,Arial"/>
          <w:b/>
          <w:bCs/>
          <w:u w:val="single"/>
        </w:rPr>
        <w:t>For more information please contact Blake Bishop, WACADA Past President</w:t>
      </w:r>
      <w:r w:rsidRPr="56BF07FA">
        <w:rPr>
          <w:rFonts w:ascii="Calibri,Arial" w:eastAsia="Calibri,Arial" w:hAnsi="Calibri,Arial" w:cs="Calibri,Arial"/>
          <w:b/>
          <w:bCs/>
        </w:rPr>
        <w:t xml:space="preserve">: </w:t>
      </w:r>
      <w:hyperlink r:id="rId7">
        <w:r w:rsidRPr="56BF07FA">
          <w:rPr>
            <w:rStyle w:val="Hyperlink"/>
            <w:rFonts w:ascii="Calibri,Arial" w:eastAsia="Calibri,Arial" w:hAnsi="Calibri,Arial" w:cs="Calibri,Arial"/>
          </w:rPr>
          <w:t>blake.bishop@uwex.edu</w:t>
        </w:r>
      </w:hyperlink>
      <w:r w:rsidRPr="56BF07FA">
        <w:rPr>
          <w:rFonts w:ascii="Calibri,Arial" w:eastAsia="Calibri,Arial" w:hAnsi="Calibri,Arial" w:cs="Calibri,Arial"/>
        </w:rPr>
        <w:t xml:space="preserve"> </w:t>
      </w:r>
    </w:p>
    <w:p w14:paraId="181F7F11" w14:textId="77777777" w:rsidR="006E67E3" w:rsidRDefault="006E67E3" w:rsidP="00490759">
      <w:pPr>
        <w:autoSpaceDE w:val="0"/>
        <w:autoSpaceDN w:val="0"/>
        <w:adjustRightInd w:val="0"/>
        <w:rPr>
          <w:rFonts w:ascii="Calibri" w:hAnsi="Calibri" w:cs="Arial"/>
          <w:b/>
          <w:bCs/>
        </w:rPr>
      </w:pPr>
    </w:p>
    <w:p w14:paraId="66B1108F" w14:textId="77777777" w:rsidR="002F1A8E" w:rsidRDefault="002F1A8E" w:rsidP="00490759">
      <w:pPr>
        <w:autoSpaceDE w:val="0"/>
        <w:autoSpaceDN w:val="0"/>
        <w:adjustRightInd w:val="0"/>
        <w:rPr>
          <w:rFonts w:ascii="Calibri" w:hAnsi="Calibri" w:cs="Arial"/>
          <w:b/>
          <w:bCs/>
        </w:rPr>
      </w:pPr>
    </w:p>
    <w:p w14:paraId="4FC6EE3B" w14:textId="77777777" w:rsidR="002F1A8E" w:rsidRDefault="002F1A8E" w:rsidP="00490759">
      <w:pPr>
        <w:autoSpaceDE w:val="0"/>
        <w:autoSpaceDN w:val="0"/>
        <w:adjustRightInd w:val="0"/>
        <w:rPr>
          <w:rFonts w:ascii="Calibri" w:hAnsi="Calibri" w:cs="Arial"/>
          <w:b/>
          <w:bCs/>
        </w:rPr>
      </w:pPr>
    </w:p>
    <w:p w14:paraId="16A87CA3" w14:textId="77777777" w:rsidR="002F1A8E" w:rsidRDefault="002F1A8E" w:rsidP="00490759">
      <w:pPr>
        <w:autoSpaceDE w:val="0"/>
        <w:autoSpaceDN w:val="0"/>
        <w:adjustRightInd w:val="0"/>
        <w:rPr>
          <w:rFonts w:ascii="Calibri" w:hAnsi="Calibri" w:cs="Arial"/>
          <w:b/>
          <w:bCs/>
        </w:rPr>
      </w:pPr>
    </w:p>
    <w:p w14:paraId="73F69F4A" w14:textId="77777777" w:rsidR="002F1A8E" w:rsidRDefault="002F1A8E" w:rsidP="00490759">
      <w:pPr>
        <w:autoSpaceDE w:val="0"/>
        <w:autoSpaceDN w:val="0"/>
        <w:adjustRightInd w:val="0"/>
        <w:rPr>
          <w:rFonts w:ascii="Calibri" w:hAnsi="Calibri" w:cs="Arial"/>
          <w:b/>
          <w:bCs/>
        </w:rPr>
      </w:pPr>
    </w:p>
    <w:p w14:paraId="7435282B" w14:textId="77777777" w:rsidR="002F1A8E" w:rsidRDefault="002F1A8E" w:rsidP="00490759">
      <w:pPr>
        <w:autoSpaceDE w:val="0"/>
        <w:autoSpaceDN w:val="0"/>
        <w:adjustRightInd w:val="0"/>
        <w:rPr>
          <w:rFonts w:ascii="Calibri" w:hAnsi="Calibri" w:cs="Arial"/>
          <w:b/>
          <w:bCs/>
        </w:rPr>
      </w:pPr>
    </w:p>
    <w:p w14:paraId="204B001B" w14:textId="77777777" w:rsidR="002F1A8E" w:rsidRDefault="002F1A8E" w:rsidP="00490759">
      <w:pPr>
        <w:autoSpaceDE w:val="0"/>
        <w:autoSpaceDN w:val="0"/>
        <w:adjustRightInd w:val="0"/>
        <w:rPr>
          <w:rFonts w:ascii="Calibri" w:hAnsi="Calibri" w:cs="Arial"/>
          <w:b/>
          <w:bCs/>
        </w:rPr>
      </w:pPr>
    </w:p>
    <w:p w14:paraId="03253E17" w14:textId="77777777" w:rsidR="002F1A8E" w:rsidRPr="002F1A8E" w:rsidRDefault="002F1A8E" w:rsidP="00490759">
      <w:pPr>
        <w:autoSpaceDE w:val="0"/>
        <w:autoSpaceDN w:val="0"/>
        <w:adjustRightInd w:val="0"/>
        <w:rPr>
          <w:rFonts w:ascii="Calibri" w:hAnsi="Calibri" w:cs="Arial"/>
          <w:b/>
          <w:bCs/>
        </w:rPr>
      </w:pPr>
    </w:p>
    <w:p w14:paraId="7A399EDC" w14:textId="77777777" w:rsidR="005A738E" w:rsidRDefault="005A738E" w:rsidP="00490759">
      <w:pPr>
        <w:autoSpaceDE w:val="0"/>
        <w:autoSpaceDN w:val="0"/>
        <w:adjustRightInd w:val="0"/>
        <w:rPr>
          <w:rFonts w:ascii="Calibri" w:hAnsi="Calibri" w:cs="Arial"/>
          <w:b/>
          <w:bCs/>
          <w:u w:val="single"/>
        </w:rPr>
      </w:pPr>
    </w:p>
    <w:p w14:paraId="51EE4C49" w14:textId="6008B1F9" w:rsidR="005A738E" w:rsidRDefault="005A738E" w:rsidP="00490759">
      <w:pPr>
        <w:autoSpaceDE w:val="0"/>
        <w:autoSpaceDN w:val="0"/>
        <w:adjustRightInd w:val="0"/>
        <w:rPr>
          <w:rFonts w:ascii="Calibri" w:hAnsi="Calibri" w:cs="Arial"/>
          <w:b/>
          <w:bCs/>
          <w:u w:val="single"/>
        </w:rPr>
      </w:pPr>
    </w:p>
    <w:p w14:paraId="48A084EF" w14:textId="511898BE" w:rsidR="00FB1FA8" w:rsidRDefault="00FB1FA8" w:rsidP="00490759">
      <w:pPr>
        <w:autoSpaceDE w:val="0"/>
        <w:autoSpaceDN w:val="0"/>
        <w:adjustRightInd w:val="0"/>
        <w:rPr>
          <w:rFonts w:ascii="Calibri" w:hAnsi="Calibri" w:cs="Arial"/>
          <w:b/>
          <w:bCs/>
          <w:u w:val="single"/>
        </w:rPr>
      </w:pPr>
    </w:p>
    <w:p w14:paraId="37A89BA6" w14:textId="77777777" w:rsidR="00FB1FA8" w:rsidRDefault="00FB1FA8" w:rsidP="00490759">
      <w:pPr>
        <w:autoSpaceDE w:val="0"/>
        <w:autoSpaceDN w:val="0"/>
        <w:adjustRightInd w:val="0"/>
        <w:rPr>
          <w:rFonts w:ascii="Calibri" w:hAnsi="Calibri" w:cs="Arial"/>
          <w:b/>
          <w:bCs/>
          <w:u w:val="single"/>
        </w:rPr>
      </w:pPr>
    </w:p>
    <w:p w14:paraId="1F9DE9B6" w14:textId="77777777" w:rsidR="005A738E" w:rsidRDefault="005A738E" w:rsidP="00490759">
      <w:pPr>
        <w:autoSpaceDE w:val="0"/>
        <w:autoSpaceDN w:val="0"/>
        <w:adjustRightInd w:val="0"/>
        <w:rPr>
          <w:rFonts w:ascii="Calibri" w:hAnsi="Calibri" w:cs="Arial"/>
          <w:b/>
          <w:bCs/>
          <w:u w:val="single"/>
        </w:rPr>
      </w:pPr>
    </w:p>
    <w:p w14:paraId="7C6335F7" w14:textId="77777777" w:rsidR="00490759" w:rsidRPr="002F1A8E" w:rsidRDefault="03A6843C" w:rsidP="00490759">
      <w:pPr>
        <w:autoSpaceDE w:val="0"/>
        <w:autoSpaceDN w:val="0"/>
        <w:adjustRightInd w:val="0"/>
        <w:rPr>
          <w:rFonts w:ascii="Calibri" w:hAnsi="Calibri" w:cs="Arial"/>
          <w:u w:val="single"/>
        </w:rPr>
      </w:pPr>
      <w:r w:rsidRPr="03A6843C">
        <w:rPr>
          <w:rFonts w:ascii="Calibri,Arial" w:eastAsia="Calibri,Arial" w:hAnsi="Calibri,Arial" w:cs="Calibri,Arial"/>
          <w:b/>
          <w:bCs/>
          <w:u w:val="single"/>
        </w:rPr>
        <w:lastRenderedPageBreak/>
        <w:t>Advising Excellence Award</w:t>
      </w:r>
      <w:r w:rsidRPr="03A6843C">
        <w:rPr>
          <w:rFonts w:ascii="Calibri,Arial" w:eastAsia="Calibri,Arial" w:hAnsi="Calibri,Arial" w:cs="Calibri,Arial"/>
          <w:u w:val="single"/>
        </w:rPr>
        <w:t xml:space="preserve">: </w:t>
      </w:r>
      <w:r w:rsidRPr="03A6843C">
        <w:rPr>
          <w:rFonts w:ascii="Calibri,Arial" w:eastAsia="Calibri,Arial" w:hAnsi="Calibri,Arial" w:cs="Calibri,Arial"/>
          <w:i/>
          <w:iCs/>
        </w:rPr>
        <w:t>(Up to 2 @ $150 each)</w:t>
      </w:r>
    </w:p>
    <w:p w14:paraId="3C2713B0" w14:textId="77777777" w:rsidR="00490759" w:rsidRPr="002F1A8E" w:rsidRDefault="03A6843C" w:rsidP="00490759">
      <w:pPr>
        <w:autoSpaceDE w:val="0"/>
        <w:autoSpaceDN w:val="0"/>
        <w:adjustRightInd w:val="0"/>
        <w:rPr>
          <w:rFonts w:ascii="Calibri" w:hAnsi="Calibri" w:cs="Arial"/>
        </w:rPr>
      </w:pPr>
      <w:r w:rsidRPr="03A6843C">
        <w:rPr>
          <w:rFonts w:ascii="Calibri,Arial" w:eastAsia="Calibri,Arial" w:hAnsi="Calibri,Arial" w:cs="Calibri,Arial"/>
        </w:rPr>
        <w:t>Nominees for this award will be evaluated on effective advising qualities and practices that distinguish the nominee as an outstanding academic advisor. The criteria for this award are consistent with the criteria for the NACADA national awards guidelines. Evidence may include, but is not limited to:</w:t>
      </w:r>
    </w:p>
    <w:p w14:paraId="42D9D6AB"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Strong interpersonal skills</w:t>
      </w:r>
    </w:p>
    <w:p w14:paraId="55CA98F3"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Availability &amp; frequency of contact with advisees</w:t>
      </w:r>
    </w:p>
    <w:p w14:paraId="5A3A074B"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Appropriate referral activity</w:t>
      </w:r>
    </w:p>
    <w:p w14:paraId="0E17D371"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Meeting advisees in informal settings</w:t>
      </w:r>
    </w:p>
    <w:p w14:paraId="040F4041"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Use of appropriate information sources</w:t>
      </w:r>
    </w:p>
    <w:p w14:paraId="63961637"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smartTag w:uri="urn:schemas-microsoft-com:office:smarttags" w:element="place">
        <w:r w:rsidRPr="31E214BC">
          <w:rPr>
            <w:rFonts w:ascii="Calibri,Arial" w:eastAsia="Calibri,Arial" w:hAnsi="Calibri,Arial" w:cs="Calibri,Arial"/>
          </w:rPr>
          <w:t>Opportunity for advisee feedback and/or advisee evaluations</w:t>
        </w:r>
      </w:smartTag>
    </w:p>
    <w:p w14:paraId="1EE03FAF"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Caring attitude &amp; behavior which builds strong relationships with advisees</w:t>
      </w:r>
    </w:p>
    <w:p w14:paraId="5ADFAC03"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Monitoring student progress toward academic and career goals</w:t>
      </w:r>
    </w:p>
    <w:p w14:paraId="35DF90DE"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Mastery of institutional regulations, policies and procedures</w:t>
      </w:r>
    </w:p>
    <w:p w14:paraId="68B6E670"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Ability to engage in developmental advising (career and life planning)</w:t>
      </w:r>
    </w:p>
    <w:p w14:paraId="700529D4"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Attendance at and support of advisor development programs</w:t>
      </w:r>
    </w:p>
    <w:p w14:paraId="660C4E46" w14:textId="77777777" w:rsidR="00490759"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Perception by colleagues of nominee’s advising skills</w:t>
      </w:r>
    </w:p>
    <w:p w14:paraId="38B00125" w14:textId="77777777" w:rsidR="00AA16C5" w:rsidRPr="002F1A8E" w:rsidRDefault="31E214BC" w:rsidP="03A6843C">
      <w:pPr>
        <w:numPr>
          <w:ilvl w:val="0"/>
          <w:numId w:val="1"/>
        </w:numPr>
        <w:autoSpaceDE w:val="0"/>
        <w:autoSpaceDN w:val="0"/>
        <w:adjustRightInd w:val="0"/>
        <w:rPr>
          <w:rFonts w:ascii="Calibri,Arial" w:eastAsia="Calibri,Arial" w:hAnsi="Calibri,Arial" w:cs="Calibri,Arial"/>
        </w:rPr>
      </w:pPr>
      <w:r w:rsidRPr="31E214BC">
        <w:rPr>
          <w:rFonts w:ascii="Calibri,Arial" w:eastAsia="Calibri,Arial" w:hAnsi="Calibri,Arial" w:cs="Calibri,Arial"/>
        </w:rPr>
        <w:t>Institutional recognition of nominee for outstanding advising</w:t>
      </w:r>
    </w:p>
    <w:p w14:paraId="10591124" w14:textId="77777777" w:rsidR="00AA16C5" w:rsidRPr="002F1A8E" w:rsidRDefault="00AA16C5" w:rsidP="00022B36">
      <w:pPr>
        <w:autoSpaceDE w:val="0"/>
        <w:autoSpaceDN w:val="0"/>
        <w:adjustRightInd w:val="0"/>
        <w:rPr>
          <w:rFonts w:ascii="Calibri" w:hAnsi="Calibri" w:cs="Arial"/>
          <w:b/>
          <w:bCs/>
          <w:u w:val="single"/>
        </w:rPr>
      </w:pPr>
    </w:p>
    <w:p w14:paraId="3CA24647" w14:textId="77777777" w:rsidR="00022B36" w:rsidRPr="002F1A8E" w:rsidRDefault="03A6843C" w:rsidP="00022B36">
      <w:pPr>
        <w:autoSpaceDE w:val="0"/>
        <w:autoSpaceDN w:val="0"/>
        <w:adjustRightInd w:val="0"/>
        <w:rPr>
          <w:rFonts w:ascii="Calibri" w:hAnsi="Calibri" w:cs="Arial"/>
          <w:b/>
          <w:bCs/>
          <w:u w:val="single"/>
        </w:rPr>
      </w:pPr>
      <w:r w:rsidRPr="03A6843C">
        <w:rPr>
          <w:rFonts w:ascii="Calibri,Arial" w:eastAsia="Calibri,Arial" w:hAnsi="Calibri,Arial" w:cs="Calibri,Arial"/>
          <w:b/>
          <w:bCs/>
          <w:u w:val="single"/>
        </w:rPr>
        <w:t>Advising Profession Impact Award:</w:t>
      </w:r>
      <w:r w:rsidRPr="03A6843C">
        <w:rPr>
          <w:rFonts w:ascii="Calibri,Arial" w:eastAsia="Calibri,Arial" w:hAnsi="Calibri,Arial" w:cs="Calibri,Arial"/>
          <w:i/>
          <w:iCs/>
        </w:rPr>
        <w:t xml:space="preserve"> (for newer professionals; 1 @ $150)</w:t>
      </w:r>
    </w:p>
    <w:p w14:paraId="107021BD" w14:textId="77777777" w:rsidR="00490759" w:rsidRPr="002F1A8E" w:rsidRDefault="03A6843C" w:rsidP="00490759">
      <w:pPr>
        <w:autoSpaceDE w:val="0"/>
        <w:autoSpaceDN w:val="0"/>
        <w:adjustRightInd w:val="0"/>
        <w:rPr>
          <w:rFonts w:ascii="Calibri" w:hAnsi="Calibri" w:cs="Arial"/>
        </w:rPr>
      </w:pPr>
      <w:r w:rsidRPr="03A6843C">
        <w:rPr>
          <w:rFonts w:ascii="Calibri,Arial" w:eastAsia="Calibri,Arial" w:hAnsi="Calibri,Arial" w:cs="Calibri,Arial"/>
        </w:rPr>
        <w:t>Designed to recognize faculty or full-time advisors who have five or fewer years of experience in advising (at any institution) and have made significant impact in their unit, on campus, or in the field of advising.</w:t>
      </w:r>
    </w:p>
    <w:p w14:paraId="59D64D40" w14:textId="77777777" w:rsidR="006C1990" w:rsidRPr="002F1A8E" w:rsidRDefault="006C1990" w:rsidP="006C1990">
      <w:pPr>
        <w:autoSpaceDE w:val="0"/>
        <w:autoSpaceDN w:val="0"/>
        <w:adjustRightInd w:val="0"/>
        <w:rPr>
          <w:rFonts w:ascii="Calibri" w:hAnsi="Calibri" w:cs="Arial"/>
          <w:b/>
          <w:bCs/>
          <w:u w:val="single"/>
        </w:rPr>
      </w:pPr>
    </w:p>
    <w:p w14:paraId="301608CF" w14:textId="77777777" w:rsidR="006C1990" w:rsidRPr="002F1A8E" w:rsidRDefault="03A6843C" w:rsidP="006C1990">
      <w:pPr>
        <w:autoSpaceDE w:val="0"/>
        <w:autoSpaceDN w:val="0"/>
        <w:adjustRightInd w:val="0"/>
        <w:rPr>
          <w:rFonts w:ascii="Calibri" w:hAnsi="Calibri" w:cs="Arial"/>
          <w:u w:val="single"/>
        </w:rPr>
      </w:pPr>
      <w:r w:rsidRPr="03A6843C">
        <w:rPr>
          <w:rFonts w:ascii="Calibri,Arial" w:eastAsia="Calibri,Arial" w:hAnsi="Calibri,Arial" w:cs="Calibri,Arial"/>
          <w:b/>
          <w:bCs/>
          <w:u w:val="single"/>
        </w:rPr>
        <w:t>Faculty Advisor Excellence Award</w:t>
      </w:r>
      <w:r w:rsidRPr="03A6843C">
        <w:rPr>
          <w:rFonts w:ascii="Calibri,Arial" w:eastAsia="Calibri,Arial" w:hAnsi="Calibri,Arial" w:cs="Calibri,Arial"/>
          <w:u w:val="single"/>
        </w:rPr>
        <w:t xml:space="preserve">: </w:t>
      </w:r>
      <w:r w:rsidRPr="03A6843C">
        <w:rPr>
          <w:rFonts w:ascii="Calibri,Arial" w:eastAsia="Calibri,Arial" w:hAnsi="Calibri,Arial" w:cs="Calibri,Arial"/>
          <w:i/>
          <w:iCs/>
        </w:rPr>
        <w:t>(1 @ $150 and 1 year WACADA membership)</w:t>
      </w:r>
    </w:p>
    <w:p w14:paraId="46AE2637" w14:textId="77777777" w:rsidR="006C1990" w:rsidRPr="002F1A8E" w:rsidRDefault="03A6843C" w:rsidP="006C1990">
      <w:pPr>
        <w:autoSpaceDE w:val="0"/>
        <w:autoSpaceDN w:val="0"/>
        <w:adjustRightInd w:val="0"/>
        <w:rPr>
          <w:rFonts w:ascii="Calibri" w:hAnsi="Calibri" w:cs="Arial"/>
        </w:rPr>
      </w:pPr>
      <w:r w:rsidRPr="03A6843C">
        <w:rPr>
          <w:rFonts w:ascii="Calibri,Arial" w:eastAsia="Calibri,Arial" w:hAnsi="Calibri,Arial" w:cs="Calibri,Arial"/>
        </w:rPr>
        <w:t>Nominees for this award will be evaluated on effective advising qualities and practices that distinguish the nominee as an outstanding faculty advisor. The criteria for this award are consistent with the criteria for the NACADA national awards guidelines. Evidence may include, but is not limited to:</w:t>
      </w:r>
    </w:p>
    <w:p w14:paraId="0633EF0B"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Strong interpersonal skills</w:t>
      </w:r>
    </w:p>
    <w:p w14:paraId="4290912D"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Availability &amp; frequency of contact with advisees</w:t>
      </w:r>
    </w:p>
    <w:p w14:paraId="4F1FA20F" w14:textId="77777777" w:rsidR="006C1990" w:rsidRPr="002F1A8E" w:rsidRDefault="31E214BC" w:rsidP="03A6843C">
      <w:pPr>
        <w:pStyle w:val="ListParagraph"/>
        <w:numPr>
          <w:ilvl w:val="0"/>
          <w:numId w:val="1"/>
        </w:numPr>
        <w:rPr>
          <w:rFonts w:ascii="Calibri,Times New Roman" w:eastAsia="Calibri,Times New Roman" w:hAnsi="Calibri,Times New Roman" w:cs="Calibri,Times New Roman"/>
        </w:rPr>
      </w:pPr>
      <w:r w:rsidRPr="31E214BC">
        <w:rPr>
          <w:rFonts w:ascii="Calibri,Times New Roman" w:eastAsia="Calibri,Times New Roman" w:hAnsi="Calibri,Times New Roman" w:cs="Calibri,Times New Roman"/>
        </w:rPr>
        <w:t>Willingness to advise and treat the student as an individual of worth and potential that will make the collegiate experience both memorable and positive</w:t>
      </w:r>
    </w:p>
    <w:p w14:paraId="64F3349A" w14:textId="77777777" w:rsidR="006C1990" w:rsidRPr="002F1A8E" w:rsidRDefault="31E214BC" w:rsidP="03A6843C">
      <w:pPr>
        <w:pStyle w:val="ListParagraph"/>
        <w:numPr>
          <w:ilvl w:val="0"/>
          <w:numId w:val="1"/>
        </w:numPr>
        <w:rPr>
          <w:rFonts w:ascii="Calibri,Times New Roman" w:eastAsia="Calibri,Times New Roman" w:hAnsi="Calibri,Times New Roman" w:cs="Calibri,Times New Roman"/>
        </w:rPr>
      </w:pPr>
      <w:r w:rsidRPr="31E214BC">
        <w:rPr>
          <w:rFonts w:ascii="Calibri" w:hAnsi="Calibri" w:cs="Calibri"/>
        </w:rPr>
        <w:t xml:space="preserve">Appropriate referral </w:t>
      </w:r>
      <w:r w:rsidRPr="31E214BC">
        <w:rPr>
          <w:rFonts w:ascii="Calibri" w:hAnsi="Calibri" w:cs="Calibri"/>
          <w:color w:val="000000" w:themeColor="text1"/>
        </w:rPr>
        <w:t>to information on careers, curricula, scheduling, college success, etc.</w:t>
      </w:r>
    </w:p>
    <w:p w14:paraId="16E8C511" w14:textId="77777777" w:rsidR="006C1990" w:rsidRPr="002F1A8E" w:rsidRDefault="31E214BC" w:rsidP="03A6843C">
      <w:pPr>
        <w:pStyle w:val="ListParagraph"/>
        <w:numPr>
          <w:ilvl w:val="0"/>
          <w:numId w:val="1"/>
        </w:numPr>
        <w:rPr>
          <w:rFonts w:ascii="Calibri,Times New Roman" w:eastAsia="Calibri,Times New Roman" w:hAnsi="Calibri,Times New Roman" w:cs="Calibri,Times New Roman"/>
        </w:rPr>
      </w:pPr>
      <w:r w:rsidRPr="31E214BC">
        <w:rPr>
          <w:rFonts w:ascii="Calibri" w:hAnsi="Calibri" w:cs="Calibri"/>
        </w:rPr>
        <w:t>Assist and guide students in developing a program outline (to include internships, co-ops, study abroad, practicum and other options that are specific to the major)</w:t>
      </w:r>
    </w:p>
    <w:p w14:paraId="0D4D6249" w14:textId="77777777" w:rsidR="006C1990" w:rsidRPr="002F1A8E" w:rsidRDefault="31E214BC" w:rsidP="03A6843C">
      <w:pPr>
        <w:pStyle w:val="ListParagraph"/>
        <w:numPr>
          <w:ilvl w:val="0"/>
          <w:numId w:val="1"/>
        </w:numPr>
        <w:autoSpaceDE w:val="0"/>
        <w:autoSpaceDN w:val="0"/>
        <w:adjustRightInd w:val="0"/>
        <w:rPr>
          <w:rFonts w:ascii="Calibri" w:hAnsi="Calibri" w:cs="Calibri"/>
        </w:rPr>
      </w:pPr>
      <w:r w:rsidRPr="31E214BC">
        <w:rPr>
          <w:rFonts w:ascii="Calibri" w:hAnsi="Calibri" w:cs="Calibri"/>
        </w:rPr>
        <w:t>Effectively facilitate student decision making</w:t>
      </w:r>
    </w:p>
    <w:p w14:paraId="63D512F8" w14:textId="77777777" w:rsidR="006C1990" w:rsidRPr="002F1A8E" w:rsidRDefault="31E214BC" w:rsidP="03A6843C">
      <w:pPr>
        <w:pStyle w:val="ListParagraph"/>
        <w:numPr>
          <w:ilvl w:val="0"/>
          <w:numId w:val="1"/>
        </w:numPr>
        <w:autoSpaceDE w:val="0"/>
        <w:autoSpaceDN w:val="0"/>
        <w:adjustRightInd w:val="0"/>
        <w:rPr>
          <w:rFonts w:ascii="Calibri" w:hAnsi="Calibri" w:cs="Calibri"/>
        </w:rPr>
      </w:pPr>
      <w:r w:rsidRPr="31E214BC">
        <w:rPr>
          <w:rFonts w:ascii="Calibri" w:hAnsi="Calibri" w:cs="Calibri"/>
        </w:rPr>
        <w:t xml:space="preserve">Provide guidance and support to students in the work they do in their chosen major </w:t>
      </w:r>
    </w:p>
    <w:p w14:paraId="6F85D484"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Monitor student progress toward academic and career goals</w:t>
      </w:r>
    </w:p>
    <w:p w14:paraId="0ABDF24D"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Mastery of institutional regulations, policies and procedures</w:t>
      </w:r>
    </w:p>
    <w:p w14:paraId="577440E6"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Attendance at and support of advisor development programs</w:t>
      </w:r>
    </w:p>
    <w:p w14:paraId="025B503F" w14:textId="77777777" w:rsidR="006C1990"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Perception by colleagues of nominee’s advising skills</w:t>
      </w:r>
    </w:p>
    <w:p w14:paraId="251E14CB" w14:textId="77777777" w:rsidR="00D17EE4" w:rsidRPr="002F1A8E" w:rsidRDefault="31E214BC" w:rsidP="03A6843C">
      <w:pPr>
        <w:numPr>
          <w:ilvl w:val="0"/>
          <w:numId w:val="1"/>
        </w:numPr>
        <w:autoSpaceDE w:val="0"/>
        <w:autoSpaceDN w:val="0"/>
        <w:adjustRightInd w:val="0"/>
        <w:rPr>
          <w:rFonts w:ascii="Calibri" w:eastAsia="Calibri" w:hAnsi="Calibri" w:cs="Calibri"/>
        </w:rPr>
      </w:pPr>
      <w:r w:rsidRPr="31E214BC">
        <w:rPr>
          <w:rFonts w:ascii="Calibri" w:eastAsia="Calibri" w:hAnsi="Calibri" w:cs="Calibri"/>
        </w:rPr>
        <w:t>Institutional recognition of nominee for outstanding advising</w:t>
      </w:r>
    </w:p>
    <w:p w14:paraId="67D81488" w14:textId="030F5AA6" w:rsidR="002F1A8E" w:rsidRDefault="002F1A8E" w:rsidP="00D17EE4">
      <w:pPr>
        <w:autoSpaceDE w:val="0"/>
        <w:autoSpaceDN w:val="0"/>
        <w:adjustRightInd w:val="0"/>
        <w:rPr>
          <w:rFonts w:ascii="Calibri" w:hAnsi="Calibri"/>
          <w:b/>
          <w:u w:val="single"/>
        </w:rPr>
      </w:pPr>
      <w:bookmarkStart w:id="0" w:name="_GoBack"/>
      <w:bookmarkEnd w:id="0"/>
    </w:p>
    <w:p w14:paraId="3E71AC12" w14:textId="77777777" w:rsidR="00D17EE4" w:rsidRPr="00EE2681" w:rsidRDefault="03A6843C" w:rsidP="00D17EE4">
      <w:pPr>
        <w:autoSpaceDE w:val="0"/>
        <w:autoSpaceDN w:val="0"/>
        <w:adjustRightInd w:val="0"/>
        <w:rPr>
          <w:rFonts w:ascii="Calibri" w:hAnsi="Calibri"/>
          <w:i/>
        </w:rPr>
      </w:pPr>
      <w:r w:rsidRPr="03A6843C">
        <w:rPr>
          <w:rFonts w:ascii="Calibri" w:eastAsia="Calibri" w:hAnsi="Calibri" w:cs="Calibri"/>
          <w:b/>
          <w:bCs/>
          <w:u w:val="single"/>
        </w:rPr>
        <w:t xml:space="preserve">Foundation award: </w:t>
      </w:r>
      <w:r w:rsidRPr="03A6843C">
        <w:rPr>
          <w:rFonts w:ascii="Calibri" w:eastAsia="Calibri" w:hAnsi="Calibri" w:cs="Calibri"/>
          <w:i/>
          <w:iCs/>
        </w:rPr>
        <w:t>(1 @ $150)</w:t>
      </w:r>
    </w:p>
    <w:p w14:paraId="72EFEE3F" w14:textId="77777777" w:rsidR="00D17EE4" w:rsidRPr="002F1A8E" w:rsidRDefault="03A6843C" w:rsidP="00D4530C">
      <w:pPr>
        <w:rPr>
          <w:rFonts w:ascii="Calibri" w:hAnsi="Calibri"/>
        </w:rPr>
      </w:pPr>
      <w:r w:rsidRPr="03A6843C">
        <w:rPr>
          <w:rFonts w:ascii="Calibri" w:eastAsia="Calibri" w:hAnsi="Calibri" w:cs="Calibri"/>
        </w:rPr>
        <w:t xml:space="preserve">This award recognizes an advising office staff member whose hard work and dedication positively influences the students’ perceptions of the unit and/or the overall functioning of the unit. Nominees should have demonstrated commitment to overall office operations.  Offices that serve students day-in and day-out depend on competent, professional and committed individuals that make it possible for </w:t>
      </w:r>
      <w:r w:rsidRPr="03A6843C">
        <w:rPr>
          <w:rFonts w:ascii="Calibri" w:eastAsia="Calibri" w:hAnsi="Calibri" w:cs="Calibri"/>
        </w:rPr>
        <w:lastRenderedPageBreak/>
        <w:t xml:space="preserve">advisors to do their work.  Nominee’s may either be the first person a student meets in offices, or the person who works “behind the scenes” in the successful administration of an advising program or unit. </w:t>
      </w:r>
    </w:p>
    <w:p w14:paraId="04DF23F2" w14:textId="77777777" w:rsidR="00D17EE4" w:rsidRPr="002F1A8E" w:rsidRDefault="00D17EE4" w:rsidP="00D17EE4">
      <w:pPr>
        <w:autoSpaceDE w:val="0"/>
        <w:autoSpaceDN w:val="0"/>
        <w:adjustRightInd w:val="0"/>
        <w:ind w:left="360"/>
        <w:rPr>
          <w:rFonts w:ascii="Calibri" w:hAnsi="Calibri"/>
        </w:rPr>
      </w:pPr>
    </w:p>
    <w:p w14:paraId="1C3DEE40" w14:textId="77777777" w:rsidR="00D17EE4" w:rsidRPr="00EE2681" w:rsidRDefault="03A6843C" w:rsidP="00D17EE4">
      <w:pPr>
        <w:autoSpaceDE w:val="0"/>
        <w:autoSpaceDN w:val="0"/>
        <w:adjustRightInd w:val="0"/>
        <w:rPr>
          <w:rFonts w:ascii="Calibri" w:hAnsi="Calibri" w:cs="Arial"/>
          <w:bCs/>
          <w:i/>
        </w:rPr>
      </w:pPr>
      <w:r w:rsidRPr="03A6843C">
        <w:rPr>
          <w:rFonts w:ascii="Calibri,Arial" w:eastAsia="Calibri,Arial" w:hAnsi="Calibri,Arial" w:cs="Calibri,Arial"/>
          <w:b/>
          <w:bCs/>
          <w:u w:val="single"/>
        </w:rPr>
        <w:t xml:space="preserve">Leadership Award: </w:t>
      </w:r>
      <w:r w:rsidRPr="03A6843C">
        <w:rPr>
          <w:rFonts w:ascii="Calibri,Arial" w:eastAsia="Calibri,Arial" w:hAnsi="Calibri,Arial" w:cs="Calibri,Arial"/>
          <w:i/>
          <w:iCs/>
        </w:rPr>
        <w:t>(1 @ $150)</w:t>
      </w:r>
    </w:p>
    <w:p w14:paraId="4BB8CC6A" w14:textId="77777777" w:rsidR="00D17EE4" w:rsidRPr="002F1A8E" w:rsidRDefault="03A6843C" w:rsidP="00D4530C">
      <w:pPr>
        <w:autoSpaceDE w:val="0"/>
        <w:autoSpaceDN w:val="0"/>
        <w:adjustRightInd w:val="0"/>
        <w:rPr>
          <w:rFonts w:ascii="Calibri" w:hAnsi="Calibri" w:cs="ArialMT-Identity-H"/>
          <w:b/>
          <w:u w:val="single"/>
        </w:rPr>
      </w:pPr>
      <w:r w:rsidRPr="03A6843C">
        <w:rPr>
          <w:rFonts w:ascii="Calibri,Arial" w:eastAsia="Calibri,Arial" w:hAnsi="Calibri,Arial" w:cs="Calibri,Arial"/>
        </w:rPr>
        <w:t>In the spirit of WACADA’s founding members, the Leadership Award intends to recognize individuals strong in leadership skills. Nominees must be a member and demonstrated leader of the WACADA organization as well as in the field of academic advising.</w:t>
      </w:r>
    </w:p>
    <w:p w14:paraId="623FEE32" w14:textId="77777777" w:rsidR="00D17EE4" w:rsidRPr="002F1A8E" w:rsidRDefault="00D17EE4" w:rsidP="00D17EE4">
      <w:pPr>
        <w:autoSpaceDE w:val="0"/>
        <w:autoSpaceDN w:val="0"/>
        <w:adjustRightInd w:val="0"/>
        <w:ind w:left="360"/>
        <w:rPr>
          <w:rFonts w:ascii="Calibri" w:hAnsi="Calibri"/>
        </w:rPr>
      </w:pPr>
    </w:p>
    <w:p w14:paraId="7DFA2A1E" w14:textId="77777777" w:rsidR="00D17EE4" w:rsidRPr="00EE2681" w:rsidRDefault="03A6843C" w:rsidP="00D17EE4">
      <w:pPr>
        <w:autoSpaceDE w:val="0"/>
        <w:autoSpaceDN w:val="0"/>
        <w:adjustRightInd w:val="0"/>
        <w:rPr>
          <w:rFonts w:ascii="Calibri" w:hAnsi="Calibri" w:cs="Arial"/>
          <w:bCs/>
          <w:i/>
        </w:rPr>
      </w:pPr>
      <w:r w:rsidRPr="03A6843C">
        <w:rPr>
          <w:rFonts w:ascii="Calibri,Arial" w:eastAsia="Calibri,Arial" w:hAnsi="Calibri,Arial" w:cs="Calibri,Arial"/>
          <w:b/>
          <w:bCs/>
          <w:u w:val="single"/>
        </w:rPr>
        <w:t>Outstanding Achievement in Advising Award:</w:t>
      </w:r>
      <w:r w:rsidRPr="03A6843C">
        <w:rPr>
          <w:rFonts w:ascii="Calibri,Arial" w:eastAsia="Calibri,Arial" w:hAnsi="Calibri,Arial" w:cs="Calibri,Arial"/>
        </w:rPr>
        <w:t xml:space="preserve"> </w:t>
      </w:r>
      <w:r w:rsidRPr="03A6843C">
        <w:rPr>
          <w:rFonts w:ascii="Calibri,Arial" w:eastAsia="Calibri,Arial" w:hAnsi="Calibri,Arial" w:cs="Calibri,Arial"/>
          <w:i/>
          <w:iCs/>
        </w:rPr>
        <w:t>(1 @ $150)</w:t>
      </w:r>
    </w:p>
    <w:p w14:paraId="5FC1C466" w14:textId="77777777" w:rsidR="00E60E07" w:rsidRPr="002F1A8E" w:rsidRDefault="03A6843C" w:rsidP="00D4530C">
      <w:pPr>
        <w:autoSpaceDE w:val="0"/>
        <w:autoSpaceDN w:val="0"/>
        <w:adjustRightInd w:val="0"/>
        <w:rPr>
          <w:rFonts w:ascii="Calibri" w:hAnsi="Calibri" w:cs="Arial"/>
        </w:rPr>
      </w:pPr>
      <w:r w:rsidRPr="03A6843C">
        <w:rPr>
          <w:rFonts w:ascii="Calibri,Arial" w:eastAsia="Calibri,Arial" w:hAnsi="Calibri,Arial" w:cs="Calibri,Arial"/>
        </w:rPr>
        <w:t>To recognize outstanding achievement and longevity in advising. Nominees must have a minimum of 10 years in the advising profession (at any institution). They should show a record of excellence in their own areas, as well as distinctive contributions to the university or college as a whole (for example, committee work or volunteer work beyond the scope of their offices) and/or distinguished achievement in developing new, creative and effective programs for meeting student needs.</w:t>
      </w:r>
      <w:r w:rsidR="00D17EE4">
        <w:br/>
      </w:r>
    </w:p>
    <w:p w14:paraId="309C2E5C" w14:textId="77777777" w:rsidR="00571225" w:rsidRPr="00EE2681" w:rsidRDefault="03A6843C" w:rsidP="00571225">
      <w:pPr>
        <w:rPr>
          <w:rFonts w:ascii="Calibri" w:hAnsi="Calibri" w:cs="Arial"/>
          <w:i/>
        </w:rPr>
      </w:pPr>
      <w:r w:rsidRPr="03A6843C">
        <w:rPr>
          <w:rFonts w:ascii="Calibri,Arial" w:eastAsia="Calibri,Arial" w:hAnsi="Calibri,Arial" w:cs="Calibri,Arial"/>
          <w:b/>
          <w:bCs/>
          <w:u w:val="single"/>
        </w:rPr>
        <w:t>Graduate Student Award:</w:t>
      </w:r>
      <w:r w:rsidRPr="03A6843C">
        <w:rPr>
          <w:rFonts w:ascii="Calibri,Arial" w:eastAsia="Calibri,Arial" w:hAnsi="Calibri,Arial" w:cs="Calibri,Arial"/>
          <w:i/>
          <w:iCs/>
        </w:rPr>
        <w:t xml:space="preserve"> (1 @ $150)</w:t>
      </w:r>
    </w:p>
    <w:p w14:paraId="3B469E25" w14:textId="77777777" w:rsidR="00E61BF3" w:rsidRPr="002F1A8E" w:rsidRDefault="03A6843C" w:rsidP="000D485E">
      <w:pPr>
        <w:rPr>
          <w:rFonts w:ascii="Calibri" w:hAnsi="Calibri" w:cs="Arial"/>
        </w:rPr>
      </w:pPr>
      <w:r w:rsidRPr="03A6843C">
        <w:rPr>
          <w:rFonts w:ascii="Calibri,Arial" w:eastAsia="Calibri,Arial" w:hAnsi="Calibri,Arial" w:cs="Calibri,Arial"/>
        </w:rPr>
        <w:t>This award intends to recognize Grad students who:</w:t>
      </w:r>
    </w:p>
    <w:p w14:paraId="63DC1707" w14:textId="77777777" w:rsidR="00571225" w:rsidRPr="002F1A8E" w:rsidRDefault="03A6843C" w:rsidP="00571225">
      <w:pPr>
        <w:rPr>
          <w:rFonts w:ascii="Calibri" w:hAnsi="Calibri" w:cs="Arial"/>
        </w:rPr>
      </w:pPr>
      <w:r w:rsidRPr="03A6843C">
        <w:rPr>
          <w:rFonts w:ascii="Calibri,Arial" w:eastAsia="Calibri,Arial" w:hAnsi="Calibri,Arial" w:cs="Calibri,Arial"/>
        </w:rPr>
        <w:t>Demonstrate comprehensive knowledge of coursework and applies this knowledge to practice; take a leadership role and demonstrate a commitment to the advancement of the advising profession; foster student development (cognitive, career, identity, personal) through advising and strive to create effective advising partnerships with students.</w:t>
      </w:r>
    </w:p>
    <w:p w14:paraId="63A8B9D3" w14:textId="77777777" w:rsidR="00571225" w:rsidRPr="002F1A8E" w:rsidRDefault="00571225" w:rsidP="00571225">
      <w:pPr>
        <w:rPr>
          <w:rFonts w:ascii="Calibri" w:hAnsi="Calibri"/>
        </w:rPr>
      </w:pPr>
    </w:p>
    <w:p w14:paraId="72B51C59" w14:textId="77777777" w:rsidR="000D485E" w:rsidRPr="002F1A8E" w:rsidRDefault="03A6843C" w:rsidP="000D485E">
      <w:pPr>
        <w:autoSpaceDE w:val="0"/>
        <w:autoSpaceDN w:val="0"/>
        <w:adjustRightInd w:val="0"/>
        <w:rPr>
          <w:rFonts w:ascii="Calibri" w:hAnsi="Calibri" w:cs="ArialMT-Identity-H"/>
          <w:b/>
          <w:i/>
          <w:u w:val="single"/>
        </w:rPr>
      </w:pPr>
      <w:r w:rsidRPr="03A6843C">
        <w:rPr>
          <w:rFonts w:ascii="Calibri,ArialMT-Identity-H" w:eastAsia="Calibri,ArialMT-Identity-H" w:hAnsi="Calibri,ArialMT-Identity-H" w:cs="Calibri,ArialMT-Identity-H"/>
          <w:b/>
          <w:bCs/>
          <w:u w:val="single"/>
        </w:rPr>
        <w:t>Graduate Student Scholarship:</w:t>
      </w:r>
      <w:r w:rsidRPr="03A6843C">
        <w:rPr>
          <w:rFonts w:ascii="Calibri,ArialMT-Identity-H" w:eastAsia="Calibri,ArialMT-Identity-H" w:hAnsi="Calibri,ArialMT-Identity-H" w:cs="Calibri,ArialMT-Identity-H"/>
          <w:i/>
          <w:iCs/>
        </w:rPr>
        <w:t xml:space="preserve"> (Up to 2 valued @ $30) </w:t>
      </w:r>
    </w:p>
    <w:p w14:paraId="2063519C" w14:textId="77777777" w:rsidR="000D485E" w:rsidRPr="002F1A8E" w:rsidRDefault="03A6843C" w:rsidP="000D485E">
      <w:pPr>
        <w:autoSpaceDE w:val="0"/>
        <w:autoSpaceDN w:val="0"/>
        <w:adjustRightInd w:val="0"/>
        <w:rPr>
          <w:rFonts w:ascii="Calibri" w:hAnsi="Calibri" w:cs="ArialMT-Identity-H"/>
        </w:rPr>
      </w:pPr>
      <w:r w:rsidRPr="03A6843C">
        <w:rPr>
          <w:rFonts w:ascii="Calibri,ArialMT-Identity-H" w:eastAsia="Calibri,ArialMT-Identity-H" w:hAnsi="Calibri,ArialMT-Identity-H" w:cs="Calibri,ArialMT-Identity-H"/>
        </w:rPr>
        <w:t>This award will allow current students in advising or related fields to join WACADA. We’ll provide a one year membership and pay registration for the recipient(s) to attend the WACADA annual conference.  Award winners will be announced and funds disbursed at the WACADA fall conference.</w:t>
      </w:r>
    </w:p>
    <w:p w14:paraId="21D8437A" w14:textId="77777777" w:rsidR="000D485E" w:rsidRPr="002F1A8E" w:rsidRDefault="03A6843C" w:rsidP="000D485E">
      <w:pPr>
        <w:autoSpaceDE w:val="0"/>
        <w:autoSpaceDN w:val="0"/>
        <w:adjustRightInd w:val="0"/>
        <w:rPr>
          <w:rFonts w:ascii="Calibri" w:hAnsi="Calibri" w:cs="ArialMT-Identity-H"/>
        </w:rPr>
      </w:pPr>
      <w:r w:rsidRPr="03A6843C">
        <w:rPr>
          <w:rFonts w:ascii="Calibri,ArialMT-Identity-H" w:eastAsia="Calibri,ArialMT-Identity-H" w:hAnsi="Calibri,ArialMT-Identity-H" w:cs="Calibri,ArialMT-Identity-H"/>
        </w:rPr>
        <w:t>Applicants must be enrolled in a graduate school program focusing on academic advising or related field; must be a full or part time graduate student who is not working full time; must use Professional Development Grant for WACADA membership and conference.</w:t>
      </w:r>
    </w:p>
    <w:p w14:paraId="58EFC37E" w14:textId="77777777" w:rsidR="00AB3C75" w:rsidRPr="002F1A8E" w:rsidRDefault="03A6843C" w:rsidP="00AB3C75">
      <w:pPr>
        <w:autoSpaceDE w:val="0"/>
        <w:autoSpaceDN w:val="0"/>
        <w:adjustRightInd w:val="0"/>
        <w:rPr>
          <w:rFonts w:ascii="Calibri" w:hAnsi="Calibri" w:cs="ArialMT-Identity-H"/>
        </w:rPr>
      </w:pPr>
      <w:r w:rsidRPr="03A6843C">
        <w:rPr>
          <w:rFonts w:ascii="Calibri,ArialMT-Identity-H" w:eastAsia="Calibri,ArialMT-Identity-H" w:hAnsi="Calibri,ArialMT-Identity-H" w:cs="Calibri,ArialMT-Identity-H"/>
          <w:b/>
          <w:bCs/>
        </w:rPr>
        <w:t xml:space="preserve">Process:  </w:t>
      </w:r>
      <w:r w:rsidRPr="03A6843C">
        <w:rPr>
          <w:rFonts w:ascii="Calibri,ArialMT-Identity-H" w:eastAsia="Calibri,ArialMT-Identity-H" w:hAnsi="Calibri,ArialMT-Identity-H" w:cs="Calibri,ArialMT-Identity-H"/>
        </w:rPr>
        <w:t>Applicants must submit a brief statement regarding your current field of study and why you feel you should receive a professional development grant and a letter of recommendation from current advisor or faculty.</w:t>
      </w:r>
    </w:p>
    <w:p w14:paraId="762F46EC" w14:textId="77777777" w:rsidR="001C45A9" w:rsidRPr="002F1A8E" w:rsidRDefault="001C45A9" w:rsidP="00626C24">
      <w:pPr>
        <w:autoSpaceDE w:val="0"/>
        <w:autoSpaceDN w:val="0"/>
        <w:adjustRightInd w:val="0"/>
        <w:rPr>
          <w:rFonts w:ascii="Calibri" w:hAnsi="Calibri" w:cs="ArialMT-Identity-H"/>
          <w:b/>
        </w:rPr>
      </w:pPr>
    </w:p>
    <w:p w14:paraId="79968282" w14:textId="77777777" w:rsidR="001C45A9" w:rsidRPr="002F1A8E" w:rsidRDefault="03A6843C" w:rsidP="001C45A9">
      <w:pPr>
        <w:autoSpaceDE w:val="0"/>
        <w:autoSpaceDN w:val="0"/>
        <w:adjustRightInd w:val="0"/>
        <w:rPr>
          <w:rFonts w:ascii="Calibri" w:hAnsi="Calibri" w:cs="Arial"/>
        </w:rPr>
      </w:pPr>
      <w:r w:rsidRPr="03A6843C">
        <w:rPr>
          <w:rFonts w:ascii="Calibri,ArialMT-Identity-H" w:eastAsia="Calibri,ArialMT-Identity-H" w:hAnsi="Calibri,ArialMT-Identity-H" w:cs="Calibri,ArialMT-Identity-H"/>
          <w:b/>
          <w:bCs/>
          <w:u w:val="single"/>
        </w:rPr>
        <w:t xml:space="preserve">Peer Advisor Award: </w:t>
      </w:r>
      <w:r w:rsidRPr="03A6843C">
        <w:rPr>
          <w:rFonts w:ascii="Calibri,Arial" w:eastAsia="Calibri,Arial" w:hAnsi="Calibri,Arial" w:cs="Calibri,Arial"/>
          <w:i/>
          <w:iCs/>
        </w:rPr>
        <w:t>(Up to 3 @ $50 each)</w:t>
      </w:r>
    </w:p>
    <w:p w14:paraId="73BA349B" w14:textId="77777777" w:rsidR="001C45A9" w:rsidRPr="002F1A8E" w:rsidRDefault="03A6843C" w:rsidP="001C45A9">
      <w:pPr>
        <w:autoSpaceDE w:val="0"/>
        <w:autoSpaceDN w:val="0"/>
        <w:adjustRightInd w:val="0"/>
        <w:rPr>
          <w:rFonts w:ascii="Calibri" w:hAnsi="Calibri" w:cs="ArialMT-Identity-H"/>
        </w:rPr>
      </w:pPr>
      <w:r w:rsidRPr="03A6843C">
        <w:rPr>
          <w:rFonts w:ascii="Calibri,ArialMT-Identity-H" w:eastAsia="Calibri,ArialMT-Identity-H" w:hAnsi="Calibri,ArialMT-Identity-H" w:cs="Calibri,ArialMT-Identity-H"/>
        </w:rPr>
        <w:t>This award was created to recognize student peers who contribute in instrumental ways to many advising offices.  Selection will be based on a variety of criteria to include evidence of effective qualities and practices that distinguish the nominee as an outstanding peer advisor.</w:t>
      </w:r>
    </w:p>
    <w:p w14:paraId="70D76458" w14:textId="77777777" w:rsidR="005D1FF6" w:rsidRPr="007252CE" w:rsidRDefault="03A6843C" w:rsidP="00626C24">
      <w:pPr>
        <w:autoSpaceDE w:val="0"/>
        <w:autoSpaceDN w:val="0"/>
        <w:adjustRightInd w:val="0"/>
        <w:rPr>
          <w:rFonts w:ascii="Calibri" w:hAnsi="Calibri" w:cs="Arial"/>
          <w:color w:val="000000"/>
        </w:rPr>
      </w:pPr>
      <w:r w:rsidRPr="03A6843C">
        <w:rPr>
          <w:rFonts w:ascii="Calibri,ArialMT-Identity-H" w:eastAsia="Calibri,ArialMT-Identity-H" w:hAnsi="Calibri,ArialMT-Identity-H" w:cs="Calibri,ArialMT-Identity-H"/>
          <w:b/>
          <w:bCs/>
        </w:rPr>
        <w:t xml:space="preserve">Process: </w:t>
      </w:r>
      <w:r w:rsidRPr="03A6843C">
        <w:rPr>
          <w:rFonts w:ascii="Calibri,Arial" w:eastAsia="Calibri,Arial" w:hAnsi="Calibri,Arial" w:cs="Calibri,Arial"/>
          <w:color w:val="000000" w:themeColor="text1"/>
        </w:rPr>
        <w:t>Nominators must submit a letter outlining the evidence that supports the nomination. Nominators are encouraged to address the ways in which the peers contribute, their unique strengths and ideas, other ways the peer is involved on campus, current year in college and future aspirations.</w:t>
      </w:r>
    </w:p>
    <w:p w14:paraId="4351423A" w14:textId="77777777" w:rsidR="00B93F99" w:rsidRPr="00F25D1D" w:rsidRDefault="00B93F99" w:rsidP="00B93F99">
      <w:pPr>
        <w:rPr>
          <w:rFonts w:ascii="Calibri" w:hAnsi="Calibri" w:cs="Arial"/>
        </w:rPr>
      </w:pPr>
    </w:p>
    <w:p w14:paraId="203A2D48" w14:textId="1A190662" w:rsidR="00B93F99" w:rsidRPr="00F25D1D" w:rsidRDefault="00B93F99" w:rsidP="31E214BC">
      <w:pPr>
        <w:rPr>
          <w:rFonts w:ascii="Calibri" w:hAnsi="Calibri" w:cs="Arial"/>
        </w:rPr>
        <w:sectPr w:rsidR="00B93F99" w:rsidRPr="00F25D1D" w:rsidSect="0039440B">
          <w:pgSz w:w="12240" w:h="15840"/>
          <w:pgMar w:top="1008" w:right="864" w:bottom="1008" w:left="1008" w:header="720" w:footer="720" w:gutter="0"/>
          <w:cols w:space="720"/>
          <w:docGrid w:linePitch="360"/>
        </w:sectPr>
      </w:pPr>
    </w:p>
    <w:p w14:paraId="3DEE899C" w14:textId="5F06C6A5" w:rsidR="31E214BC" w:rsidRDefault="31E214BC">
      <w:pPr>
        <w:sectPr w:rsidR="31E214BC" w:rsidSect="00FC1566">
          <w:type w:val="continuous"/>
          <w:pgSz w:w="12240" w:h="15840"/>
          <w:pgMar w:top="1152" w:right="1440" w:bottom="1152" w:left="1440" w:header="720" w:footer="720" w:gutter="0"/>
          <w:cols w:num="2" w:space="720"/>
          <w:docGrid w:linePitch="360"/>
        </w:sectPr>
      </w:pPr>
    </w:p>
    <w:p w14:paraId="288E74D3" w14:textId="77777777" w:rsidR="004D1F3E" w:rsidRPr="00F25D1D" w:rsidRDefault="004D1F3E" w:rsidP="00BE40DE">
      <w:pPr>
        <w:rPr>
          <w:rFonts w:ascii="Calibri" w:hAnsi="Calibri" w:cs="Arial"/>
        </w:rPr>
      </w:pPr>
    </w:p>
    <w:p w14:paraId="3DA73AEA" w14:textId="77777777" w:rsidR="00ED19A5" w:rsidRPr="00F25D1D" w:rsidRDefault="00ED19A5" w:rsidP="00ED19A5">
      <w:pPr>
        <w:rPr>
          <w:rFonts w:ascii="Calibri" w:hAnsi="Calibri" w:cs="Arial"/>
          <w:b/>
        </w:rPr>
      </w:pPr>
    </w:p>
    <w:p w14:paraId="52B5C0F7" w14:textId="77777777" w:rsidR="00ED19A5" w:rsidRPr="00F25D1D" w:rsidRDefault="00ED19A5" w:rsidP="00ED19A5">
      <w:pPr>
        <w:rPr>
          <w:rFonts w:ascii="Calibri" w:hAnsi="Calibri" w:cs="Arial"/>
          <w:b/>
        </w:rPr>
      </w:pPr>
    </w:p>
    <w:p w14:paraId="10CEE23F" w14:textId="77777777" w:rsidR="00ED19A5" w:rsidRPr="00F25D1D" w:rsidRDefault="00ED19A5" w:rsidP="00ED19A5">
      <w:pPr>
        <w:rPr>
          <w:rFonts w:ascii="Calibri" w:hAnsi="Calibri" w:cs="Arial"/>
          <w:b/>
        </w:rPr>
      </w:pPr>
    </w:p>
    <w:p w14:paraId="081BA0DE" w14:textId="77777777" w:rsidR="00ED19A5" w:rsidRPr="00F25D1D" w:rsidRDefault="00ED19A5" w:rsidP="00ED19A5">
      <w:pPr>
        <w:rPr>
          <w:rFonts w:ascii="Calibri" w:hAnsi="Calibri" w:cs="Arial"/>
          <w:b/>
        </w:rPr>
      </w:pPr>
    </w:p>
    <w:p w14:paraId="484D614D" w14:textId="77777777" w:rsidR="00ED19A5" w:rsidRPr="00F25D1D" w:rsidRDefault="00ED19A5" w:rsidP="00ED19A5">
      <w:pPr>
        <w:rPr>
          <w:rFonts w:ascii="Calibri" w:hAnsi="Calibri" w:cs="Arial"/>
          <w:b/>
        </w:rPr>
      </w:pPr>
    </w:p>
    <w:p w14:paraId="09DE59DD" w14:textId="28B2370F" w:rsidR="00490759" w:rsidRPr="00F25D1D" w:rsidRDefault="00490759" w:rsidP="31E214BC">
      <w:pPr>
        <w:rPr>
          <w:rFonts w:ascii="Calibri" w:hAnsi="Calibri" w:cs="Arial"/>
          <w:b/>
          <w:bCs/>
        </w:rPr>
      </w:pPr>
    </w:p>
    <w:sectPr w:rsidR="00490759" w:rsidRPr="00F25D1D" w:rsidSect="00FC1566">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ArialMT-Identity-H">
    <w:panose1 w:val="00000000000000000000"/>
    <w:charset w:val="00"/>
    <w:family w:val="auto"/>
    <w:notTrueType/>
    <w:pitch w:val="default"/>
    <w:sig w:usb0="00000003" w:usb1="00000000" w:usb2="00000000" w:usb3="00000000" w:csb0="00000001" w:csb1="00000000"/>
  </w:font>
  <w:font w:name="Calibri,ArialMT-Identity-H">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388D"/>
    <w:multiLevelType w:val="hybridMultilevel"/>
    <w:tmpl w:val="4AB0B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D74AA"/>
    <w:multiLevelType w:val="hybridMultilevel"/>
    <w:tmpl w:val="E9A04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F95F63"/>
    <w:multiLevelType w:val="hybridMultilevel"/>
    <w:tmpl w:val="494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E36B91"/>
    <w:multiLevelType w:val="hybridMultilevel"/>
    <w:tmpl w:val="D55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25FB7"/>
    <w:multiLevelType w:val="hybridMultilevel"/>
    <w:tmpl w:val="73340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6AF2081B"/>
    <w:multiLevelType w:val="hybridMultilevel"/>
    <w:tmpl w:val="A998DA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784764"/>
    <w:multiLevelType w:val="hybridMultilevel"/>
    <w:tmpl w:val="1982ED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07"/>
    <w:rsid w:val="00022B36"/>
    <w:rsid w:val="000A3B12"/>
    <w:rsid w:val="000B3855"/>
    <w:rsid w:val="000C1CDF"/>
    <w:rsid w:val="000D485E"/>
    <w:rsid w:val="0011217D"/>
    <w:rsid w:val="0015219C"/>
    <w:rsid w:val="001A7874"/>
    <w:rsid w:val="001C20B6"/>
    <w:rsid w:val="001C45A9"/>
    <w:rsid w:val="001D413A"/>
    <w:rsid w:val="0021563B"/>
    <w:rsid w:val="0021767B"/>
    <w:rsid w:val="0026717D"/>
    <w:rsid w:val="00273A20"/>
    <w:rsid w:val="002803CE"/>
    <w:rsid w:val="002F1A8E"/>
    <w:rsid w:val="00373050"/>
    <w:rsid w:val="00381AFC"/>
    <w:rsid w:val="0039440B"/>
    <w:rsid w:val="003C4407"/>
    <w:rsid w:val="00404BD5"/>
    <w:rsid w:val="00490759"/>
    <w:rsid w:val="00492F5B"/>
    <w:rsid w:val="004C027A"/>
    <w:rsid w:val="004D1F3E"/>
    <w:rsid w:val="004D2B00"/>
    <w:rsid w:val="004E5A03"/>
    <w:rsid w:val="00506A82"/>
    <w:rsid w:val="00521CAC"/>
    <w:rsid w:val="0056750D"/>
    <w:rsid w:val="00571225"/>
    <w:rsid w:val="005A738E"/>
    <w:rsid w:val="005D1FF6"/>
    <w:rsid w:val="005D3E16"/>
    <w:rsid w:val="005E0C60"/>
    <w:rsid w:val="00600489"/>
    <w:rsid w:val="00626C24"/>
    <w:rsid w:val="00633EEA"/>
    <w:rsid w:val="00667775"/>
    <w:rsid w:val="00684FA4"/>
    <w:rsid w:val="006903A3"/>
    <w:rsid w:val="006C1990"/>
    <w:rsid w:val="006E67E3"/>
    <w:rsid w:val="006F1C8F"/>
    <w:rsid w:val="0070134C"/>
    <w:rsid w:val="007252CE"/>
    <w:rsid w:val="0082210E"/>
    <w:rsid w:val="0083467A"/>
    <w:rsid w:val="00837D87"/>
    <w:rsid w:val="00872CAD"/>
    <w:rsid w:val="00932379"/>
    <w:rsid w:val="00940FED"/>
    <w:rsid w:val="00995651"/>
    <w:rsid w:val="009A0D4B"/>
    <w:rsid w:val="009A724F"/>
    <w:rsid w:val="009D1838"/>
    <w:rsid w:val="009D1A16"/>
    <w:rsid w:val="00A317B9"/>
    <w:rsid w:val="00A8449A"/>
    <w:rsid w:val="00AA16C5"/>
    <w:rsid w:val="00AB3C75"/>
    <w:rsid w:val="00AE251E"/>
    <w:rsid w:val="00B35BA1"/>
    <w:rsid w:val="00B93F99"/>
    <w:rsid w:val="00BA76EF"/>
    <w:rsid w:val="00BC5FA4"/>
    <w:rsid w:val="00BE40DE"/>
    <w:rsid w:val="00BE623E"/>
    <w:rsid w:val="00C12E6D"/>
    <w:rsid w:val="00C44DCF"/>
    <w:rsid w:val="00C53249"/>
    <w:rsid w:val="00C820EF"/>
    <w:rsid w:val="00C90FA1"/>
    <w:rsid w:val="00CB65AF"/>
    <w:rsid w:val="00CD0C8A"/>
    <w:rsid w:val="00D13280"/>
    <w:rsid w:val="00D17EE4"/>
    <w:rsid w:val="00D4530C"/>
    <w:rsid w:val="00D45583"/>
    <w:rsid w:val="00D52FF8"/>
    <w:rsid w:val="00D645D0"/>
    <w:rsid w:val="00D822CA"/>
    <w:rsid w:val="00DC7773"/>
    <w:rsid w:val="00E00787"/>
    <w:rsid w:val="00E430B5"/>
    <w:rsid w:val="00E531DF"/>
    <w:rsid w:val="00E60E07"/>
    <w:rsid w:val="00E61BF3"/>
    <w:rsid w:val="00E7275C"/>
    <w:rsid w:val="00EB26FC"/>
    <w:rsid w:val="00EC4AC6"/>
    <w:rsid w:val="00EC5D0D"/>
    <w:rsid w:val="00ED19A5"/>
    <w:rsid w:val="00EE2681"/>
    <w:rsid w:val="00F25D1D"/>
    <w:rsid w:val="00F30750"/>
    <w:rsid w:val="00F43CB2"/>
    <w:rsid w:val="00FA55E1"/>
    <w:rsid w:val="00FA6D04"/>
    <w:rsid w:val="00FB1FA8"/>
    <w:rsid w:val="00FC1566"/>
    <w:rsid w:val="00FE1F07"/>
    <w:rsid w:val="03A6843C"/>
    <w:rsid w:val="31E214BC"/>
    <w:rsid w:val="56BF0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FB9DB3B"/>
  <w15:chartTrackingRefBased/>
  <w15:docId w15:val="{940994D4-87CF-4D02-9CF8-17B61EC7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6C5"/>
    <w:pPr>
      <w:spacing w:before="100" w:beforeAutospacing="1" w:after="100" w:afterAutospacing="1"/>
    </w:pPr>
  </w:style>
  <w:style w:type="paragraph" w:styleId="ListParagraph">
    <w:name w:val="List Paragraph"/>
    <w:basedOn w:val="Normal"/>
    <w:uiPriority w:val="34"/>
    <w:qFormat/>
    <w:rsid w:val="00AA16C5"/>
    <w:pPr>
      <w:ind w:left="720"/>
      <w:contextualSpacing/>
    </w:pPr>
    <w:rPr>
      <w:rFonts w:eastAsia="Calibri"/>
      <w:szCs w:val="22"/>
    </w:rPr>
  </w:style>
  <w:style w:type="paragraph" w:styleId="BalloonText">
    <w:name w:val="Balloon Text"/>
    <w:basedOn w:val="Normal"/>
    <w:link w:val="BalloonTextChar"/>
    <w:rsid w:val="00C90FA1"/>
    <w:rPr>
      <w:rFonts w:ascii="Tahoma" w:hAnsi="Tahoma"/>
      <w:sz w:val="16"/>
      <w:szCs w:val="16"/>
      <w:lang w:val="x-none" w:eastAsia="x-none"/>
    </w:rPr>
  </w:style>
  <w:style w:type="character" w:customStyle="1" w:styleId="BalloonTextChar">
    <w:name w:val="Balloon Text Char"/>
    <w:link w:val="BalloonText"/>
    <w:rsid w:val="00C90FA1"/>
    <w:rPr>
      <w:rFonts w:ascii="Tahoma" w:hAnsi="Tahoma" w:cs="Tahoma"/>
      <w:sz w:val="16"/>
      <w:szCs w:val="16"/>
    </w:rPr>
  </w:style>
  <w:style w:type="character" w:styleId="Hyperlink">
    <w:name w:val="Hyperlink"/>
    <w:rsid w:val="005A7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lake.bishop@uwex.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wacada.org/images/banner.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Academic Advising Excellence Award 2007 Nomination</vt:lpstr>
    </vt:vector>
  </TitlesOfParts>
  <Company>Marian College</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Advising Excellence Award 2007 Nomination</dc:title>
  <dc:subject/>
  <dc:creator>cmathweg</dc:creator>
  <cp:keywords/>
  <cp:lastModifiedBy>Blake Bishop</cp:lastModifiedBy>
  <cp:revision>2</cp:revision>
  <cp:lastPrinted>2015-04-06T09:21:00Z</cp:lastPrinted>
  <dcterms:created xsi:type="dcterms:W3CDTF">2019-04-19T19:11:00Z</dcterms:created>
  <dcterms:modified xsi:type="dcterms:W3CDTF">2019-04-19T19:11:00Z</dcterms:modified>
</cp:coreProperties>
</file>